
<file path=[Content_Types].xml><?xml version="1.0" encoding="utf-8"?>
<Types xmlns="http://schemas.openxmlformats.org/package/2006/content-types">
  <Default Extension="EE3AFFF0"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77A15" w14:textId="2B93475E" w:rsidR="00CC1477" w:rsidRPr="0082171A" w:rsidRDefault="00CC1477" w:rsidP="00CC1477">
      <w:pPr>
        <w:pStyle w:val="Default"/>
        <w:jc w:val="center"/>
        <w:rPr>
          <w:rFonts w:asciiTheme="minorHAnsi" w:hAnsiTheme="minorHAnsi" w:cstheme="minorHAnsi"/>
          <w:b/>
          <w:bCs/>
          <w:sz w:val="22"/>
          <w:szCs w:val="22"/>
        </w:rPr>
      </w:pPr>
      <w:r w:rsidRPr="0082171A">
        <w:rPr>
          <w:rFonts w:asciiTheme="minorHAnsi" w:hAnsiTheme="minorHAnsi" w:cstheme="minorHAnsi"/>
          <w:b/>
          <w:bCs/>
          <w:sz w:val="32"/>
          <w:szCs w:val="32"/>
        </w:rPr>
        <w:t>DÉCLARATION SUR L’HONNEUR DE L’ENTREPRISE</w:t>
      </w:r>
    </w:p>
    <w:p w14:paraId="41037ECD" w14:textId="63CA2331" w:rsidR="003A6BE3" w:rsidRPr="0082171A" w:rsidRDefault="00CC1477" w:rsidP="00A258A5">
      <w:pPr>
        <w:pStyle w:val="Default"/>
        <w:jc w:val="center"/>
        <w:rPr>
          <w:rFonts w:asciiTheme="minorHAnsi" w:hAnsiTheme="minorHAnsi" w:cstheme="minorHAnsi"/>
          <w:b/>
          <w:bCs/>
          <w:sz w:val="22"/>
          <w:szCs w:val="22"/>
        </w:rPr>
      </w:pPr>
      <w:r w:rsidRPr="0082171A">
        <w:rPr>
          <w:rFonts w:asciiTheme="minorHAnsi" w:hAnsiTheme="minorHAnsi" w:cstheme="minorHAnsi"/>
          <w:b/>
          <w:bCs/>
          <w:sz w:val="22"/>
          <w:szCs w:val="22"/>
        </w:rPr>
        <w:t>Aides de minimis octroyées et à venir</w:t>
      </w:r>
    </w:p>
    <w:p w14:paraId="3E244C06" w14:textId="77777777" w:rsidR="00CC1477" w:rsidRPr="0082171A" w:rsidRDefault="00CC1477" w:rsidP="003A6BE3">
      <w:pPr>
        <w:pStyle w:val="Default"/>
        <w:rPr>
          <w:rFonts w:asciiTheme="minorHAnsi" w:hAnsiTheme="minorHAnsi" w:cstheme="minorHAnsi"/>
          <w:sz w:val="22"/>
          <w:szCs w:val="22"/>
        </w:rPr>
      </w:pPr>
      <w:r w:rsidRPr="0082171A">
        <w:rPr>
          <w:rFonts w:asciiTheme="minorHAnsi" w:hAnsiTheme="minorHAnsi" w:cstheme="minorHAnsi"/>
          <w:noProof/>
          <w:sz w:val="22"/>
          <w:szCs w:val="22"/>
          <w:lang w:eastAsia="fr-BE"/>
        </w:rPr>
        <mc:AlternateContent>
          <mc:Choice Requires="wps">
            <w:drawing>
              <wp:anchor distT="0" distB="0" distL="114300" distR="114300" simplePos="0" relativeHeight="251659264" behindDoc="0" locked="0" layoutInCell="1" allowOverlap="1" wp14:anchorId="51A8EEC1" wp14:editId="1195BA6E">
                <wp:simplePos x="0" y="0"/>
                <wp:positionH relativeFrom="column">
                  <wp:posOffset>-692</wp:posOffset>
                </wp:positionH>
                <wp:positionV relativeFrom="paragraph">
                  <wp:posOffset>83820</wp:posOffset>
                </wp:positionV>
                <wp:extent cx="5770880" cy="296545"/>
                <wp:effectExtent l="0" t="0" r="20320" b="27305"/>
                <wp:wrapNone/>
                <wp:docPr id="5" name="Rectangle à coins arrondi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0880" cy="296545"/>
                        </a:xfrm>
                        <a:prstGeom prst="roundRect">
                          <a:avLst>
                            <a:gd name="adj" fmla="val 16667"/>
                          </a:avLst>
                        </a:prstGeom>
                        <a:solidFill>
                          <a:schemeClr val="accent5">
                            <a:lumMod val="75000"/>
                          </a:schemeClr>
                        </a:solidFill>
                        <a:ln w="9525">
                          <a:solidFill>
                            <a:schemeClr val="accent1">
                              <a:lumMod val="75000"/>
                            </a:schemeClr>
                          </a:solidFill>
                          <a:round/>
                          <a:headEnd/>
                          <a:tailEnd/>
                        </a:ln>
                      </wps:spPr>
                      <wps:txbx>
                        <w:txbxContent>
                          <w:p w14:paraId="59E7412C" w14:textId="77777777" w:rsidR="00CC1477" w:rsidRPr="006A7796" w:rsidRDefault="00CC1477" w:rsidP="00334FE2">
                            <w:pPr>
                              <w:rPr>
                                <w:rFonts w:ascii="Arial" w:hAnsi="Arial" w:cs="Arial"/>
                                <w:b/>
                                <w:color w:val="215868" w:themeColor="accent5" w:themeShade="80"/>
                              </w:rPr>
                            </w:pPr>
                            <w:r w:rsidRPr="00CC1477">
                              <w:rPr>
                                <w:rFonts w:ascii="Arial" w:hAnsi="Arial" w:cs="Arial"/>
                                <w:b/>
                                <w:color w:val="FFFFFF" w:themeColor="background1"/>
                              </w:rPr>
                              <w:t>1. Renseignements généraux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A8EEC1" id="Rectangle à coins arrondis 5" o:spid="_x0000_s1026" style="position:absolute;margin-left:-.05pt;margin-top:6.6pt;width:454.4pt;height:2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" fillcolor="#31849b [2408]" strokecolor="#365f91 [2404]">
                <v:textbox>
                  <w:txbxContent>
                    <w:p w14:paraId="59E7412C" w14:textId="77777777" w:rsidR="00CC1477" w:rsidRPr="006A7796" w:rsidRDefault="00CC1477" w:rsidP="00334FE2">
                      <w:pPr>
                        <w:rPr>
                          <w:rFonts w:ascii="Arial" w:hAnsi="Arial" w:cs="Arial"/>
                          <w:b/>
                          <w:color w:val="215868" w:themeColor="accent5" w:themeShade="80"/>
                        </w:rPr>
                      </w:pPr>
                      <w:r w:rsidRPr="00CC1477">
                        <w:rPr>
                          <w:rFonts w:ascii="Arial" w:hAnsi="Arial" w:cs="Arial"/>
                          <w:b/>
                          <w:color w:val="FFFFFF" w:themeColor="background1"/>
                        </w:rPr>
                        <w:t>1. Renseignements généraux</w:t>
                      </w:r>
                    </w:p>
                  </w:txbxContent>
                </v:textbox>
              </v:roundrect>
            </w:pict>
          </mc:Fallback>
        </mc:AlternateContent>
      </w:r>
    </w:p>
    <w:p w14:paraId="11855BF2" w14:textId="77777777" w:rsidR="00CC1477" w:rsidRPr="0082171A" w:rsidRDefault="00CC1477" w:rsidP="003A6BE3">
      <w:pPr>
        <w:pStyle w:val="Default"/>
        <w:rPr>
          <w:rFonts w:asciiTheme="minorHAnsi" w:hAnsiTheme="minorHAnsi" w:cstheme="minorHAnsi"/>
          <w:sz w:val="22"/>
          <w:szCs w:val="22"/>
        </w:rPr>
      </w:pPr>
    </w:p>
    <w:p w14:paraId="44251D9E" w14:textId="77777777" w:rsidR="00CC1477" w:rsidRPr="0082171A" w:rsidRDefault="00CC1477" w:rsidP="003A6BE3">
      <w:pPr>
        <w:pStyle w:val="Default"/>
        <w:rPr>
          <w:rFonts w:asciiTheme="minorHAnsi" w:hAnsiTheme="minorHAnsi" w:cstheme="minorHAnsi"/>
          <w:sz w:val="22"/>
          <w:szCs w:val="22"/>
        </w:rPr>
      </w:pPr>
    </w:p>
    <w:p w14:paraId="44670DFA" w14:textId="77777777" w:rsidR="001F1749" w:rsidRPr="00A258A5" w:rsidRDefault="001F1749" w:rsidP="001F1749">
      <w:pPr>
        <w:pStyle w:val="Default"/>
        <w:spacing w:before="60"/>
        <w:rPr>
          <w:rFonts w:ascii="Arial" w:hAnsi="Arial" w:cs="Arial"/>
          <w:sz w:val="20"/>
          <w:szCs w:val="20"/>
        </w:rPr>
      </w:pPr>
      <w:r w:rsidRPr="00A258A5">
        <w:rPr>
          <w:rFonts w:ascii="Arial" w:hAnsi="Arial" w:cs="Arial"/>
          <w:sz w:val="20"/>
          <w:szCs w:val="20"/>
        </w:rPr>
        <w:t>Le(s) soussigné(s)</w:t>
      </w:r>
      <w:r w:rsidRPr="00A258A5">
        <w:rPr>
          <w:rStyle w:val="Appelnotedebasdep"/>
          <w:rFonts w:ascii="Arial" w:hAnsi="Arial" w:cs="Arial"/>
          <w:sz w:val="20"/>
          <w:szCs w:val="20"/>
        </w:rPr>
        <w:footnoteReference w:id="1"/>
      </w:r>
      <w:r w:rsidRPr="00A258A5">
        <w:rPr>
          <w:rFonts w:ascii="Arial" w:hAnsi="Arial" w:cs="Arial"/>
          <w:sz w:val="20"/>
          <w:szCs w:val="20"/>
        </w:rPr>
        <w:t xml:space="preserve">: </w:t>
      </w:r>
    </w:p>
    <w:p w14:paraId="408FFF52" w14:textId="77777777" w:rsidR="001F1749" w:rsidRPr="00A258A5" w:rsidRDefault="001F1749" w:rsidP="001F1749">
      <w:pPr>
        <w:pStyle w:val="Default"/>
        <w:numPr>
          <w:ilvl w:val="0"/>
          <w:numId w:val="21"/>
        </w:numPr>
        <w:spacing w:before="120" w:line="360" w:lineRule="auto"/>
        <w:ind w:left="714" w:hanging="357"/>
        <w:rPr>
          <w:rFonts w:ascii="Arial" w:hAnsi="Arial" w:cs="Arial"/>
          <w:sz w:val="20"/>
          <w:szCs w:val="20"/>
        </w:rPr>
      </w:pPr>
      <w:r w:rsidRPr="00A258A5">
        <w:rPr>
          <w:rFonts w:ascii="Arial" w:hAnsi="Arial" w:cs="Arial"/>
          <w:sz w:val="20"/>
          <w:szCs w:val="20"/>
        </w:rPr>
        <w:t>…………………………………………………………………………………………………</w:t>
      </w:r>
    </w:p>
    <w:p w14:paraId="6F42BBE9" w14:textId="77777777" w:rsidR="001F1749" w:rsidRPr="00A258A5" w:rsidRDefault="001F1749" w:rsidP="001F1749">
      <w:pPr>
        <w:pStyle w:val="Default"/>
        <w:numPr>
          <w:ilvl w:val="0"/>
          <w:numId w:val="21"/>
        </w:numPr>
        <w:spacing w:line="360" w:lineRule="auto"/>
        <w:rPr>
          <w:rFonts w:ascii="Arial" w:hAnsi="Arial" w:cs="Arial"/>
          <w:sz w:val="20"/>
          <w:szCs w:val="20"/>
        </w:rPr>
      </w:pPr>
      <w:r w:rsidRPr="00A258A5">
        <w:rPr>
          <w:rFonts w:ascii="Arial" w:hAnsi="Arial" w:cs="Arial"/>
          <w:sz w:val="20"/>
          <w:szCs w:val="20"/>
        </w:rPr>
        <w:t>…………………………………………………………………………………………………</w:t>
      </w:r>
    </w:p>
    <w:p w14:paraId="6E2FD2A7" w14:textId="77777777" w:rsidR="001F1749" w:rsidRPr="00A258A5" w:rsidRDefault="001F1749" w:rsidP="001F1749">
      <w:pPr>
        <w:pStyle w:val="Default"/>
        <w:rPr>
          <w:rFonts w:ascii="Arial" w:hAnsi="Arial" w:cs="Arial"/>
          <w:sz w:val="20"/>
          <w:szCs w:val="20"/>
        </w:rPr>
      </w:pPr>
      <w:r w:rsidRPr="00A258A5">
        <w:rPr>
          <w:rFonts w:ascii="Arial" w:hAnsi="Arial" w:cs="Arial"/>
          <w:sz w:val="20"/>
          <w:szCs w:val="20"/>
        </w:rPr>
        <w:t>représentant légalement l’entité</w:t>
      </w:r>
      <w:r>
        <w:rPr>
          <w:rFonts w:ascii="Arial" w:hAnsi="Arial" w:cs="Arial"/>
          <w:sz w:val="20"/>
          <w:szCs w:val="20"/>
        </w:rPr>
        <w:t xml:space="preserve"> </w:t>
      </w:r>
      <w:r w:rsidRPr="00A258A5">
        <w:rPr>
          <w:rFonts w:ascii="Arial" w:hAnsi="Arial" w:cs="Arial"/>
          <w:sz w:val="20"/>
          <w:szCs w:val="20"/>
        </w:rPr>
        <w:t>(ci-après dénommée, la « </w:t>
      </w:r>
      <w:r w:rsidRPr="00A258A5">
        <w:rPr>
          <w:rFonts w:ascii="Arial" w:hAnsi="Arial" w:cs="Arial"/>
          <w:b/>
          <w:sz w:val="20"/>
          <w:szCs w:val="20"/>
        </w:rPr>
        <w:t>Société</w:t>
      </w:r>
      <w:r w:rsidRPr="00A258A5">
        <w:rPr>
          <w:rFonts w:ascii="Arial" w:hAnsi="Arial" w:cs="Arial"/>
          <w:sz w:val="20"/>
          <w:szCs w:val="20"/>
        </w:rPr>
        <w:t xml:space="preserve"> »): </w:t>
      </w:r>
    </w:p>
    <w:p w14:paraId="3BB137FF" w14:textId="77777777" w:rsidR="001F1749" w:rsidRPr="00A258A5" w:rsidRDefault="001F1749" w:rsidP="001F1749">
      <w:pPr>
        <w:pStyle w:val="Default"/>
        <w:jc w:val="both"/>
        <w:rPr>
          <w:rFonts w:ascii="Arial" w:hAnsi="Arial" w:cs="Arial"/>
          <w:sz w:val="16"/>
          <w:szCs w:val="16"/>
        </w:rPr>
      </w:pPr>
    </w:p>
    <w:p w14:paraId="18BDF7B3" w14:textId="77777777" w:rsidR="001F1749" w:rsidRPr="00A258A5" w:rsidRDefault="001F1749" w:rsidP="001F1749">
      <w:pPr>
        <w:pStyle w:val="Default"/>
        <w:numPr>
          <w:ilvl w:val="0"/>
          <w:numId w:val="21"/>
        </w:numPr>
        <w:spacing w:line="360" w:lineRule="auto"/>
        <w:jc w:val="both"/>
        <w:rPr>
          <w:rFonts w:ascii="Arial" w:hAnsi="Arial" w:cs="Arial"/>
          <w:sz w:val="20"/>
          <w:szCs w:val="20"/>
        </w:rPr>
      </w:pPr>
      <w:r w:rsidRPr="00A258A5">
        <w:rPr>
          <w:rFonts w:ascii="Arial" w:hAnsi="Arial" w:cs="Arial"/>
          <w:sz w:val="20"/>
          <w:szCs w:val="20"/>
        </w:rPr>
        <w:t>Dénomination : ………………...….…………………………………………………………</w:t>
      </w:r>
    </w:p>
    <w:p w14:paraId="4AD43B22" w14:textId="77777777" w:rsidR="001F1749" w:rsidRPr="00A258A5" w:rsidRDefault="001F1749" w:rsidP="001F1749">
      <w:pPr>
        <w:pStyle w:val="Default"/>
        <w:numPr>
          <w:ilvl w:val="0"/>
          <w:numId w:val="21"/>
        </w:numPr>
        <w:spacing w:line="360" w:lineRule="auto"/>
        <w:jc w:val="both"/>
        <w:rPr>
          <w:rFonts w:ascii="Arial" w:hAnsi="Arial" w:cs="Arial"/>
          <w:sz w:val="20"/>
          <w:szCs w:val="20"/>
        </w:rPr>
      </w:pPr>
      <w:r w:rsidRPr="00A258A5">
        <w:rPr>
          <w:rFonts w:ascii="Arial" w:hAnsi="Arial" w:cs="Arial"/>
          <w:sz w:val="20"/>
          <w:szCs w:val="20"/>
        </w:rPr>
        <w:t>Forme juridique : ………………………………………………………………………………</w:t>
      </w:r>
    </w:p>
    <w:p w14:paraId="4AED6E87" w14:textId="77777777" w:rsidR="001F1749" w:rsidRPr="00A258A5" w:rsidRDefault="001F1749" w:rsidP="001F1749">
      <w:pPr>
        <w:numPr>
          <w:ilvl w:val="0"/>
          <w:numId w:val="21"/>
        </w:numPr>
        <w:adjustRightInd w:val="0"/>
        <w:spacing w:line="360" w:lineRule="auto"/>
        <w:jc w:val="both"/>
        <w:rPr>
          <w:rFonts w:ascii="Arial" w:eastAsiaTheme="minorHAnsi" w:hAnsi="Arial" w:cs="Arial"/>
          <w:color w:val="000000"/>
          <w:sz w:val="20"/>
          <w:szCs w:val="20"/>
          <w:lang w:val="fr-BE" w:eastAsia="en-US"/>
        </w:rPr>
      </w:pPr>
      <w:r w:rsidRPr="00A258A5">
        <w:rPr>
          <w:rFonts w:ascii="Arial" w:eastAsiaTheme="minorHAnsi" w:hAnsi="Arial" w:cs="Arial"/>
          <w:color w:val="000000"/>
          <w:sz w:val="20"/>
          <w:szCs w:val="20"/>
          <w:lang w:val="fr-BE" w:eastAsia="en-US"/>
        </w:rPr>
        <w:t xml:space="preserve">Numéro d’immatriculation à la Banque-Carrefour des Entreprises : </w:t>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t>-</w:t>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t>-</w:t>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sym w:font="Wingdings 2" w:char="F030"/>
      </w:r>
      <w:r w:rsidRPr="00A258A5">
        <w:rPr>
          <w:rFonts w:ascii="Arial" w:eastAsiaTheme="minorHAnsi" w:hAnsi="Arial" w:cs="Arial"/>
          <w:color w:val="000000"/>
          <w:sz w:val="20"/>
          <w:szCs w:val="20"/>
          <w:lang w:val="fr-BE" w:eastAsia="en-US"/>
        </w:rPr>
        <w:t xml:space="preserve">           </w:t>
      </w:r>
    </w:p>
    <w:p w14:paraId="11B60F75" w14:textId="77777777" w:rsidR="001F1749" w:rsidRPr="00A258A5" w:rsidRDefault="001F1749" w:rsidP="001F1749">
      <w:pPr>
        <w:pStyle w:val="Default"/>
        <w:numPr>
          <w:ilvl w:val="0"/>
          <w:numId w:val="21"/>
        </w:numPr>
        <w:spacing w:line="360" w:lineRule="auto"/>
        <w:jc w:val="both"/>
        <w:rPr>
          <w:rFonts w:ascii="Arial" w:hAnsi="Arial" w:cs="Arial"/>
          <w:sz w:val="20"/>
          <w:szCs w:val="20"/>
        </w:rPr>
      </w:pPr>
      <w:r w:rsidRPr="00A258A5">
        <w:rPr>
          <w:rFonts w:ascii="Arial" w:hAnsi="Arial" w:cs="Arial"/>
          <w:sz w:val="20"/>
          <w:szCs w:val="20"/>
        </w:rPr>
        <w:t>Adresse du siège social : ……………………………………………………………………</w:t>
      </w:r>
    </w:p>
    <w:p w14:paraId="107BA9E3" w14:textId="77777777" w:rsidR="001F1749" w:rsidRDefault="001F1749" w:rsidP="001F1749">
      <w:pPr>
        <w:pStyle w:val="Default"/>
        <w:spacing w:line="360" w:lineRule="auto"/>
        <w:ind w:left="720"/>
        <w:jc w:val="both"/>
        <w:rPr>
          <w:rFonts w:ascii="Arial" w:hAnsi="Arial" w:cs="Arial"/>
          <w:sz w:val="20"/>
          <w:szCs w:val="20"/>
        </w:rPr>
      </w:pPr>
      <w:r w:rsidRPr="00A258A5">
        <w:rPr>
          <w:rFonts w:ascii="Arial" w:hAnsi="Arial" w:cs="Arial"/>
          <w:sz w:val="20"/>
          <w:szCs w:val="20"/>
        </w:rPr>
        <w:t>…………………………………………………………………………………………………...</w:t>
      </w:r>
    </w:p>
    <w:p w14:paraId="73312DA6" w14:textId="77777777" w:rsidR="001F1749" w:rsidRPr="00A258A5" w:rsidRDefault="001F1749" w:rsidP="001F1749">
      <w:pPr>
        <w:pStyle w:val="Default"/>
        <w:spacing w:line="360" w:lineRule="auto"/>
        <w:jc w:val="both"/>
        <w:rPr>
          <w:rFonts w:ascii="Arial" w:hAnsi="Arial" w:cs="Arial"/>
          <w:sz w:val="20"/>
          <w:szCs w:val="20"/>
        </w:rPr>
      </w:pPr>
      <w:r w:rsidRPr="00A258A5">
        <w:rPr>
          <w:rFonts w:ascii="Arial" w:hAnsi="Arial" w:cs="Arial"/>
          <w:sz w:val="20"/>
          <w:szCs w:val="20"/>
        </w:rPr>
        <w:t>dûment habilité(s) à cette fin en vertu de ……………………………………………………………</w:t>
      </w:r>
    </w:p>
    <w:p w14:paraId="40B11E62" w14:textId="77777777" w:rsidR="001F1749" w:rsidRPr="00A258A5" w:rsidRDefault="001F1749" w:rsidP="001F1749">
      <w:pPr>
        <w:pStyle w:val="Default"/>
        <w:spacing w:before="120"/>
        <w:rPr>
          <w:rFonts w:ascii="Arial" w:hAnsi="Arial" w:cs="Arial"/>
          <w:sz w:val="20"/>
          <w:szCs w:val="20"/>
        </w:rPr>
      </w:pPr>
      <w:r w:rsidRPr="00A258A5">
        <w:rPr>
          <w:rFonts w:ascii="Arial" w:hAnsi="Arial" w:cs="Arial"/>
          <w:sz w:val="20"/>
          <w:szCs w:val="20"/>
        </w:rPr>
        <w:t>…………………………………………………………………………………………………………</w:t>
      </w:r>
      <w:r>
        <w:rPr>
          <w:rFonts w:ascii="Arial" w:hAnsi="Arial" w:cs="Arial"/>
          <w:sz w:val="20"/>
          <w:szCs w:val="20"/>
        </w:rPr>
        <w:t>….</w:t>
      </w:r>
      <w:r w:rsidRPr="00A258A5">
        <w:rPr>
          <w:rStyle w:val="Appelnotedebasdep"/>
          <w:rFonts w:ascii="Arial" w:hAnsi="Arial" w:cs="Arial"/>
          <w:sz w:val="20"/>
          <w:szCs w:val="20"/>
        </w:rPr>
        <w:footnoteReference w:id="2"/>
      </w:r>
    </w:p>
    <w:p w14:paraId="65E770CA" w14:textId="77777777" w:rsidR="001F1749" w:rsidRPr="00A258A5" w:rsidRDefault="001F1749" w:rsidP="001F1749">
      <w:pPr>
        <w:pStyle w:val="Default"/>
        <w:spacing w:before="120"/>
        <w:jc w:val="both"/>
        <w:rPr>
          <w:rFonts w:ascii="Arial" w:hAnsi="Arial" w:cs="Arial"/>
          <w:sz w:val="20"/>
          <w:szCs w:val="20"/>
        </w:rPr>
      </w:pPr>
      <w:r w:rsidRPr="00A258A5">
        <w:rPr>
          <w:rFonts w:ascii="Arial" w:hAnsi="Arial" w:cs="Arial"/>
          <w:sz w:val="20"/>
          <w:szCs w:val="20"/>
        </w:rPr>
        <w:t>atteste(nt) sur l’honneur que l’ensemble des renseignements mentionnés ci-dessous sont exacts, corrects et complets.</w:t>
      </w:r>
    </w:p>
    <w:p w14:paraId="7BD684AA" w14:textId="77777777" w:rsidR="00772BDC" w:rsidRPr="0082171A" w:rsidRDefault="00A258A5" w:rsidP="003A6BE3">
      <w:pPr>
        <w:pStyle w:val="Default"/>
        <w:rPr>
          <w:rFonts w:asciiTheme="minorHAnsi" w:hAnsiTheme="minorHAnsi" w:cstheme="minorHAnsi"/>
          <w:sz w:val="22"/>
          <w:szCs w:val="22"/>
        </w:rPr>
      </w:pPr>
      <w:r w:rsidRPr="0082171A">
        <w:rPr>
          <w:rFonts w:asciiTheme="minorHAnsi" w:eastAsia="Times New Roman" w:hAnsiTheme="minorHAnsi" w:cstheme="minorHAnsi"/>
          <w:noProof/>
          <w:color w:val="auto"/>
          <w:sz w:val="22"/>
          <w:szCs w:val="22"/>
          <w:lang w:eastAsia="fr-BE"/>
        </w:rPr>
        <mc:AlternateContent>
          <mc:Choice Requires="wps">
            <w:drawing>
              <wp:anchor distT="0" distB="0" distL="114300" distR="114300" simplePos="0" relativeHeight="251661312" behindDoc="0" locked="0" layoutInCell="1" allowOverlap="1" wp14:anchorId="15C95C3C" wp14:editId="381DC196">
                <wp:simplePos x="0" y="0"/>
                <wp:positionH relativeFrom="column">
                  <wp:posOffset>-2540</wp:posOffset>
                </wp:positionH>
                <wp:positionV relativeFrom="paragraph">
                  <wp:posOffset>109855</wp:posOffset>
                </wp:positionV>
                <wp:extent cx="5770880" cy="296545"/>
                <wp:effectExtent l="0" t="0" r="20320" b="27305"/>
                <wp:wrapNone/>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0880" cy="296545"/>
                        </a:xfrm>
                        <a:prstGeom prst="roundRect">
                          <a:avLst>
                            <a:gd name="adj" fmla="val 16667"/>
                          </a:avLst>
                        </a:prstGeom>
                        <a:solidFill>
                          <a:schemeClr val="accent5">
                            <a:lumMod val="75000"/>
                          </a:schemeClr>
                        </a:solidFill>
                        <a:ln w="9525">
                          <a:solidFill>
                            <a:srgbClr val="4F81BD">
                              <a:lumMod val="75000"/>
                            </a:srgbClr>
                          </a:solidFill>
                          <a:round/>
                          <a:headEnd/>
                          <a:tailEnd/>
                        </a:ln>
                      </wps:spPr>
                      <wps:txbx>
                        <w:txbxContent>
                          <w:p w14:paraId="23B1506A" w14:textId="77777777" w:rsidR="00702C07" w:rsidRPr="00CC1477" w:rsidRDefault="00702C07" w:rsidP="00702C07">
                            <w:pPr>
                              <w:rPr>
                                <w:rFonts w:ascii="Arial" w:hAnsi="Arial" w:cs="Arial"/>
                                <w:b/>
                                <w:color w:val="FFFFFF" w:themeColor="background1"/>
                              </w:rPr>
                            </w:pPr>
                            <w:r>
                              <w:rPr>
                                <w:rFonts w:ascii="Arial" w:hAnsi="Arial" w:cs="Arial"/>
                                <w:b/>
                                <w:color w:val="FFFFFF" w:themeColor="background1"/>
                              </w:rPr>
                              <w:t>2</w:t>
                            </w:r>
                            <w:r w:rsidRPr="00CC1477">
                              <w:rPr>
                                <w:rFonts w:ascii="Arial" w:hAnsi="Arial" w:cs="Arial"/>
                                <w:b/>
                                <w:color w:val="FFFFFF" w:themeColor="background1"/>
                              </w:rPr>
                              <w:t xml:space="preserve">. </w:t>
                            </w:r>
                            <w:r>
                              <w:rPr>
                                <w:rFonts w:ascii="Arial" w:hAnsi="Arial" w:cs="Arial"/>
                                <w:b/>
                                <w:color w:val="FFFFFF" w:themeColor="background1"/>
                              </w:rPr>
                              <w:t xml:space="preserve">Participations </w:t>
                            </w:r>
                            <w:r w:rsidR="00B134FA" w:rsidRPr="00B134FA">
                              <w:rPr>
                                <w:rFonts w:ascii="Arial" w:hAnsi="Arial" w:cs="Arial"/>
                                <w:b/>
                                <w:color w:val="FFFFFF" w:themeColor="background1"/>
                              </w:rPr>
                              <w:t>dans d’autres entreprises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C95C3C" id="Rectangle à coins arrondis 11" o:spid="_x0000_s1027" style="position:absolute;margin-left:-.2pt;margin-top:8.65pt;width:454.4pt;height:2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" fillcolor="#31849b [2408]" strokecolor="#376092">
                <v:textbox>
                  <w:txbxContent>
                    <w:p w14:paraId="23B1506A" w14:textId="77777777" w:rsidR="00702C07" w:rsidRPr="00CC1477" w:rsidRDefault="00702C07" w:rsidP="00702C07">
                      <w:pPr>
                        <w:rPr>
                          <w:rFonts w:ascii="Arial" w:hAnsi="Arial" w:cs="Arial"/>
                          <w:b/>
                          <w:color w:val="FFFFFF" w:themeColor="background1"/>
                        </w:rPr>
                      </w:pPr>
                      <w:r>
                        <w:rPr>
                          <w:rFonts w:ascii="Arial" w:hAnsi="Arial" w:cs="Arial"/>
                          <w:b/>
                          <w:color w:val="FFFFFF" w:themeColor="background1"/>
                        </w:rPr>
                        <w:t>2</w:t>
                      </w:r>
                      <w:r w:rsidRPr="00CC1477">
                        <w:rPr>
                          <w:rFonts w:ascii="Arial" w:hAnsi="Arial" w:cs="Arial"/>
                          <w:b/>
                          <w:color w:val="FFFFFF" w:themeColor="background1"/>
                        </w:rPr>
                        <w:t xml:space="preserve">. </w:t>
                      </w:r>
                      <w:r>
                        <w:rPr>
                          <w:rFonts w:ascii="Arial" w:hAnsi="Arial" w:cs="Arial"/>
                          <w:b/>
                          <w:color w:val="FFFFFF" w:themeColor="background1"/>
                        </w:rPr>
                        <w:t xml:space="preserve">Participations </w:t>
                      </w:r>
                      <w:r w:rsidR="00B134FA" w:rsidRPr="00B134FA">
                        <w:rPr>
                          <w:rFonts w:ascii="Arial" w:hAnsi="Arial" w:cs="Arial"/>
                          <w:b/>
                          <w:color w:val="FFFFFF" w:themeColor="background1"/>
                        </w:rPr>
                        <w:t>dans d’autres entreprises</w:t>
                      </w:r>
                    </w:p>
                  </w:txbxContent>
                </v:textbox>
              </v:roundrect>
            </w:pict>
          </mc:Fallback>
        </mc:AlternateContent>
      </w:r>
    </w:p>
    <w:p w14:paraId="6FAC681D" w14:textId="77777777" w:rsidR="00772BDC" w:rsidRPr="0082171A" w:rsidRDefault="00772BDC" w:rsidP="003A6BE3">
      <w:pPr>
        <w:pStyle w:val="Default"/>
        <w:rPr>
          <w:rFonts w:asciiTheme="minorHAnsi" w:hAnsiTheme="minorHAnsi" w:cstheme="minorHAnsi"/>
          <w:sz w:val="22"/>
          <w:szCs w:val="22"/>
        </w:rPr>
      </w:pPr>
    </w:p>
    <w:p w14:paraId="44231234" w14:textId="77777777" w:rsidR="00772BDC" w:rsidRPr="0082171A" w:rsidRDefault="00772BDC" w:rsidP="003A6BE3">
      <w:pPr>
        <w:pStyle w:val="Default"/>
        <w:rPr>
          <w:rFonts w:asciiTheme="minorHAnsi" w:hAnsiTheme="minorHAnsi" w:cstheme="minorHAnsi"/>
          <w:sz w:val="22"/>
          <w:szCs w:val="22"/>
        </w:rPr>
      </w:pPr>
    </w:p>
    <w:p w14:paraId="107E1D80" w14:textId="77777777" w:rsidR="00772BDC" w:rsidRPr="0082171A" w:rsidRDefault="00772BDC" w:rsidP="003A6BE3">
      <w:pPr>
        <w:pStyle w:val="Default"/>
        <w:rPr>
          <w:rFonts w:asciiTheme="minorHAnsi" w:hAnsiTheme="minorHAnsi" w:cstheme="minorHAnsi"/>
          <w:sz w:val="18"/>
          <w:szCs w:val="18"/>
        </w:rPr>
      </w:pPr>
    </w:p>
    <w:p w14:paraId="140FBEA1" w14:textId="77777777" w:rsidR="001F1749" w:rsidRPr="00A258A5" w:rsidRDefault="001F1749" w:rsidP="001F1749">
      <w:pPr>
        <w:pStyle w:val="Default"/>
        <w:jc w:val="both"/>
        <w:rPr>
          <w:rFonts w:ascii="Arial" w:hAnsi="Arial" w:cs="Arial"/>
          <w:sz w:val="20"/>
          <w:szCs w:val="20"/>
        </w:rPr>
      </w:pPr>
      <w:r w:rsidRPr="00A258A5">
        <w:rPr>
          <w:rFonts w:ascii="Arial" w:hAnsi="Arial" w:cs="Arial"/>
          <w:sz w:val="20"/>
          <w:szCs w:val="20"/>
        </w:rPr>
        <w:t xml:space="preserve">L’appréciation du seuil s’effectue en tenant compte de toutes les aides </w:t>
      </w:r>
      <w:r w:rsidRPr="00A258A5">
        <w:rPr>
          <w:rFonts w:ascii="Arial" w:hAnsi="Arial" w:cs="Arial"/>
          <w:i/>
          <w:sz w:val="20"/>
          <w:szCs w:val="20"/>
        </w:rPr>
        <w:t>de minimis</w:t>
      </w:r>
      <w:r w:rsidRPr="00A258A5">
        <w:rPr>
          <w:rFonts w:ascii="Arial" w:hAnsi="Arial" w:cs="Arial"/>
          <w:sz w:val="20"/>
          <w:szCs w:val="20"/>
        </w:rPr>
        <w:t xml:space="preserve"> reçue au niveau de l’« </w:t>
      </w:r>
      <w:r w:rsidRPr="00A258A5">
        <w:rPr>
          <w:rFonts w:ascii="Arial" w:hAnsi="Arial" w:cs="Arial"/>
          <w:b/>
          <w:sz w:val="20"/>
          <w:szCs w:val="20"/>
        </w:rPr>
        <w:t>entreprise unique</w:t>
      </w:r>
      <w:r w:rsidRPr="00A258A5">
        <w:rPr>
          <w:rFonts w:ascii="Arial" w:hAnsi="Arial" w:cs="Arial"/>
          <w:sz w:val="20"/>
          <w:szCs w:val="20"/>
        </w:rPr>
        <w:t xml:space="preserve"> » (cf. définition au verso). </w:t>
      </w:r>
    </w:p>
    <w:p w14:paraId="3B10E4E7" w14:textId="77777777" w:rsidR="001F1749" w:rsidRPr="00A258A5" w:rsidRDefault="001F1749" w:rsidP="001F1749">
      <w:pPr>
        <w:pStyle w:val="Default"/>
        <w:jc w:val="both"/>
        <w:rPr>
          <w:rFonts w:ascii="Arial" w:hAnsi="Arial" w:cs="Arial"/>
          <w:sz w:val="20"/>
          <w:szCs w:val="20"/>
        </w:rPr>
      </w:pPr>
    </w:p>
    <w:p w14:paraId="122A5786" w14:textId="77777777" w:rsidR="001F1749" w:rsidRPr="00A258A5" w:rsidRDefault="001F1749" w:rsidP="001F1749">
      <w:pPr>
        <w:pStyle w:val="Default"/>
        <w:jc w:val="both"/>
        <w:rPr>
          <w:rFonts w:ascii="Arial" w:hAnsi="Arial" w:cs="Arial"/>
          <w:sz w:val="20"/>
          <w:szCs w:val="20"/>
        </w:rPr>
      </w:pPr>
      <w:r w:rsidRPr="00A258A5">
        <w:rPr>
          <w:rFonts w:ascii="Arial" w:hAnsi="Arial" w:cs="Arial"/>
          <w:sz w:val="20"/>
          <w:szCs w:val="20"/>
        </w:rPr>
        <w:t>A cet effet, le(s) soussigné(s) certifie(nt) sur l’honneur que la Société précitée</w:t>
      </w:r>
      <w:r w:rsidRPr="00A258A5">
        <w:rPr>
          <w:rStyle w:val="Appelnotedebasdep"/>
          <w:rFonts w:ascii="Arial" w:hAnsi="Arial" w:cs="Arial"/>
          <w:sz w:val="20"/>
          <w:szCs w:val="20"/>
        </w:rPr>
        <w:footnoteReference w:id="3"/>
      </w:r>
      <w:r w:rsidRPr="00A258A5">
        <w:rPr>
          <w:rFonts w:ascii="Arial" w:hAnsi="Arial" w:cs="Arial"/>
          <w:sz w:val="20"/>
          <w:szCs w:val="20"/>
        </w:rPr>
        <w:t xml:space="preserve"> : </w:t>
      </w:r>
    </w:p>
    <w:p w14:paraId="7D6C6ED7" w14:textId="77777777" w:rsidR="001F1749" w:rsidRPr="00A258A5" w:rsidRDefault="001F1749" w:rsidP="001F1749">
      <w:pPr>
        <w:pStyle w:val="Default"/>
        <w:jc w:val="both"/>
        <w:rPr>
          <w:rFonts w:ascii="Arial" w:hAnsi="Arial" w:cs="Arial"/>
          <w:sz w:val="20"/>
          <w:szCs w:val="20"/>
        </w:rPr>
      </w:pPr>
    </w:p>
    <w:p w14:paraId="43E53307" w14:textId="77777777" w:rsidR="001F1749" w:rsidRPr="00A258A5" w:rsidRDefault="001F1749" w:rsidP="001F1749">
      <w:pPr>
        <w:pStyle w:val="Default"/>
        <w:jc w:val="both"/>
        <w:rPr>
          <w:rFonts w:ascii="Arial" w:hAnsi="Arial" w:cs="Arial"/>
          <w:sz w:val="20"/>
          <w:szCs w:val="20"/>
        </w:rPr>
      </w:pPr>
      <w:r w:rsidRPr="00A258A5">
        <w:rPr>
          <w:rFonts w:ascii="Arial" w:hAnsi="Arial" w:cs="Arial"/>
          <w:sz w:val="20"/>
          <w:szCs w:val="20"/>
        </w:rPr>
        <w:sym w:font="Wingdings 2" w:char="F02A"/>
      </w:r>
      <w:r w:rsidRPr="00A258A5">
        <w:rPr>
          <w:rFonts w:ascii="Arial" w:hAnsi="Arial" w:cs="Arial"/>
          <w:sz w:val="20"/>
          <w:szCs w:val="20"/>
        </w:rPr>
        <w:t xml:space="preserve"> </w:t>
      </w:r>
      <w:r w:rsidRPr="00A258A5">
        <w:rPr>
          <w:rFonts w:ascii="Arial" w:hAnsi="Arial" w:cs="Arial"/>
          <w:b/>
          <w:sz w:val="20"/>
          <w:szCs w:val="20"/>
        </w:rPr>
        <w:t xml:space="preserve">n’entretient avec aucune autre société </w:t>
      </w:r>
      <w:r w:rsidRPr="00A258A5">
        <w:rPr>
          <w:rFonts w:ascii="Arial" w:hAnsi="Arial" w:cs="Arial"/>
          <w:sz w:val="20"/>
          <w:szCs w:val="20"/>
        </w:rPr>
        <w:t xml:space="preserve">l’une des relations visées au </w:t>
      </w:r>
      <w:r w:rsidRPr="00A258A5">
        <w:rPr>
          <w:rFonts w:ascii="Arial" w:hAnsi="Arial" w:cs="Arial"/>
          <w:i/>
          <w:sz w:val="20"/>
          <w:szCs w:val="20"/>
        </w:rPr>
        <w:t>verso</w:t>
      </w:r>
      <w:r w:rsidRPr="00A258A5">
        <w:rPr>
          <w:rFonts w:ascii="Arial" w:hAnsi="Arial" w:cs="Arial"/>
          <w:sz w:val="20"/>
          <w:szCs w:val="20"/>
        </w:rPr>
        <w:t xml:space="preserve">, de manière à former de ce fait avec elle une « entreprise unique ».  </w:t>
      </w:r>
    </w:p>
    <w:p w14:paraId="4AE3765F" w14:textId="77777777" w:rsidR="001F1749" w:rsidRPr="00A258A5" w:rsidRDefault="001F1749" w:rsidP="001F1749">
      <w:pPr>
        <w:pStyle w:val="Default"/>
        <w:jc w:val="both"/>
        <w:rPr>
          <w:rFonts w:ascii="Arial" w:hAnsi="Arial" w:cs="Arial"/>
          <w:sz w:val="20"/>
          <w:szCs w:val="20"/>
        </w:rPr>
      </w:pPr>
    </w:p>
    <w:p w14:paraId="13410AC2" w14:textId="77777777" w:rsidR="001F1749" w:rsidRDefault="001F1749" w:rsidP="001F1749">
      <w:pPr>
        <w:pStyle w:val="Default"/>
        <w:jc w:val="both"/>
        <w:rPr>
          <w:rFonts w:ascii="Arial" w:hAnsi="Arial" w:cs="Arial"/>
          <w:sz w:val="20"/>
          <w:szCs w:val="20"/>
        </w:rPr>
      </w:pPr>
      <w:r w:rsidRPr="00A258A5">
        <w:rPr>
          <w:rFonts w:ascii="Arial" w:hAnsi="Arial" w:cs="Arial"/>
          <w:sz w:val="20"/>
          <w:szCs w:val="20"/>
        </w:rPr>
        <w:sym w:font="Wingdings 2" w:char="F02A"/>
      </w:r>
      <w:r w:rsidRPr="00A258A5">
        <w:rPr>
          <w:rStyle w:val="Appelnotedebasdep"/>
          <w:rFonts w:ascii="Arial" w:hAnsi="Arial" w:cs="Arial"/>
          <w:sz w:val="20"/>
          <w:szCs w:val="20"/>
        </w:rPr>
        <w:footnoteReference w:id="4"/>
      </w:r>
      <w:r w:rsidRPr="00A258A5">
        <w:rPr>
          <w:rFonts w:ascii="Arial" w:hAnsi="Arial" w:cs="Arial"/>
          <w:sz w:val="20"/>
          <w:szCs w:val="20"/>
        </w:rPr>
        <w:t xml:space="preserve"> </w:t>
      </w:r>
      <w:r w:rsidRPr="00A258A5">
        <w:rPr>
          <w:rFonts w:ascii="Arial" w:hAnsi="Arial" w:cs="Arial"/>
          <w:b/>
          <w:sz w:val="20"/>
          <w:szCs w:val="20"/>
        </w:rPr>
        <w:t xml:space="preserve">entretient avec une ou plusieurs autres sociétés au moins </w:t>
      </w:r>
      <w:r w:rsidRPr="00A258A5">
        <w:rPr>
          <w:rFonts w:ascii="Arial" w:hAnsi="Arial" w:cs="Arial"/>
          <w:sz w:val="20"/>
          <w:szCs w:val="20"/>
        </w:rPr>
        <w:t xml:space="preserve">l’une des relations visées au </w:t>
      </w:r>
      <w:r w:rsidRPr="00A258A5">
        <w:rPr>
          <w:rFonts w:ascii="Arial" w:hAnsi="Arial" w:cs="Arial"/>
          <w:i/>
          <w:sz w:val="20"/>
          <w:szCs w:val="20"/>
        </w:rPr>
        <w:t>verso</w:t>
      </w:r>
      <w:r w:rsidRPr="00A258A5">
        <w:rPr>
          <w:rFonts w:ascii="Arial" w:hAnsi="Arial" w:cs="Arial"/>
          <w:sz w:val="20"/>
          <w:szCs w:val="20"/>
        </w:rPr>
        <w:t xml:space="preserve">, de manière telle qu’ensemble elles peuvent être considérées comme étant une « entreprise unique ». Dans ce cas, il s’agit des entreprises suivantes :  </w:t>
      </w:r>
    </w:p>
    <w:p w14:paraId="41466BB3" w14:textId="77777777" w:rsidR="001F1749" w:rsidRPr="00A258A5" w:rsidRDefault="001F1749" w:rsidP="001F1749">
      <w:pPr>
        <w:pStyle w:val="Default"/>
        <w:jc w:val="both"/>
        <w:rPr>
          <w:rFonts w:ascii="Arial" w:hAnsi="Arial" w:cs="Arial"/>
          <w:sz w:val="20"/>
          <w:szCs w:val="20"/>
        </w:rPr>
      </w:pPr>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660" w:firstRow="1" w:lastRow="1" w:firstColumn="0" w:lastColumn="0" w:noHBand="1" w:noVBand="1"/>
      </w:tblPr>
      <w:tblGrid>
        <w:gridCol w:w="2297"/>
        <w:gridCol w:w="2830"/>
        <w:gridCol w:w="1465"/>
        <w:gridCol w:w="2451"/>
      </w:tblGrid>
      <w:tr w:rsidR="001F1749" w:rsidRPr="00A258A5" w14:paraId="3FB832F6" w14:textId="77777777" w:rsidTr="00AA50FE">
        <w:tc>
          <w:tcPr>
            <w:tcW w:w="1270" w:type="pct"/>
            <w:noWrap/>
          </w:tcPr>
          <w:p w14:paraId="459E86D9" w14:textId="77777777" w:rsidR="001F1749" w:rsidRPr="00A258A5" w:rsidRDefault="001F1749" w:rsidP="00AA50FE">
            <w:pPr>
              <w:pStyle w:val="Default"/>
              <w:jc w:val="both"/>
              <w:rPr>
                <w:rFonts w:ascii="Arial" w:hAnsi="Arial" w:cs="Arial"/>
                <w:b/>
                <w:bCs/>
                <w:sz w:val="20"/>
                <w:szCs w:val="20"/>
              </w:rPr>
            </w:pPr>
            <w:r w:rsidRPr="00A258A5">
              <w:rPr>
                <w:rFonts w:ascii="Arial" w:hAnsi="Arial" w:cs="Arial"/>
                <w:b/>
                <w:bCs/>
                <w:sz w:val="20"/>
                <w:szCs w:val="20"/>
              </w:rPr>
              <w:t xml:space="preserve">N° d’entreprise </w:t>
            </w:r>
          </w:p>
        </w:tc>
        <w:tc>
          <w:tcPr>
            <w:tcW w:w="1565" w:type="pct"/>
          </w:tcPr>
          <w:p w14:paraId="6DA7FDFC" w14:textId="77777777" w:rsidR="001F1749" w:rsidRPr="00A258A5" w:rsidRDefault="001F1749" w:rsidP="00AA50FE">
            <w:pPr>
              <w:pStyle w:val="Default"/>
              <w:jc w:val="both"/>
              <w:rPr>
                <w:rFonts w:ascii="Arial" w:hAnsi="Arial" w:cs="Arial"/>
                <w:b/>
                <w:bCs/>
                <w:sz w:val="20"/>
                <w:szCs w:val="20"/>
              </w:rPr>
            </w:pPr>
            <w:r w:rsidRPr="00A258A5">
              <w:rPr>
                <w:rFonts w:ascii="Arial" w:hAnsi="Arial" w:cs="Arial"/>
                <w:b/>
                <w:bCs/>
                <w:sz w:val="20"/>
                <w:szCs w:val="20"/>
              </w:rPr>
              <w:t>Dénomination/raison sociale</w:t>
            </w:r>
          </w:p>
        </w:tc>
        <w:tc>
          <w:tcPr>
            <w:tcW w:w="810" w:type="pct"/>
          </w:tcPr>
          <w:p w14:paraId="60C78D81" w14:textId="77777777" w:rsidR="001F1749" w:rsidRPr="00A258A5" w:rsidRDefault="001F1749" w:rsidP="00AA50FE">
            <w:pPr>
              <w:pStyle w:val="Default"/>
              <w:jc w:val="both"/>
              <w:rPr>
                <w:rFonts w:ascii="Arial" w:hAnsi="Arial" w:cs="Arial"/>
                <w:b/>
                <w:bCs/>
                <w:sz w:val="20"/>
                <w:szCs w:val="20"/>
              </w:rPr>
            </w:pPr>
            <w:r w:rsidRPr="00A258A5">
              <w:rPr>
                <w:rFonts w:ascii="Arial" w:hAnsi="Arial" w:cs="Arial"/>
                <w:b/>
                <w:bCs/>
                <w:sz w:val="20"/>
                <w:szCs w:val="20"/>
              </w:rPr>
              <w:t>Forme juridique</w:t>
            </w:r>
          </w:p>
        </w:tc>
        <w:tc>
          <w:tcPr>
            <w:tcW w:w="1355" w:type="pct"/>
          </w:tcPr>
          <w:p w14:paraId="628C6980" w14:textId="77777777" w:rsidR="001F1749" w:rsidRPr="00A258A5" w:rsidRDefault="001F1749" w:rsidP="00AA50FE">
            <w:pPr>
              <w:pStyle w:val="Default"/>
              <w:jc w:val="both"/>
              <w:rPr>
                <w:rFonts w:ascii="Arial" w:hAnsi="Arial" w:cs="Arial"/>
                <w:b/>
                <w:bCs/>
                <w:sz w:val="20"/>
                <w:szCs w:val="20"/>
              </w:rPr>
            </w:pPr>
            <w:r w:rsidRPr="00A258A5">
              <w:rPr>
                <w:rFonts w:ascii="Arial" w:hAnsi="Arial" w:cs="Arial"/>
                <w:b/>
                <w:bCs/>
                <w:sz w:val="20"/>
                <w:szCs w:val="20"/>
              </w:rPr>
              <w:t>Cas de figure a), b), c) ou d) (cf. verso page 1)</w:t>
            </w:r>
          </w:p>
        </w:tc>
      </w:tr>
      <w:tr w:rsidR="001F1749" w:rsidRPr="00A258A5" w14:paraId="3A416C88" w14:textId="77777777" w:rsidTr="00AA50FE">
        <w:tc>
          <w:tcPr>
            <w:tcW w:w="1270" w:type="pct"/>
            <w:noWrap/>
          </w:tcPr>
          <w:p w14:paraId="1887CA95" w14:textId="77777777" w:rsidR="001F1749" w:rsidRPr="00A258A5" w:rsidRDefault="001F1749" w:rsidP="00AA50FE">
            <w:pPr>
              <w:pStyle w:val="Default"/>
              <w:spacing w:line="360" w:lineRule="auto"/>
              <w:jc w:val="both"/>
              <w:rPr>
                <w:rFonts w:ascii="Arial" w:hAnsi="Arial" w:cs="Arial"/>
                <w:sz w:val="20"/>
                <w:szCs w:val="20"/>
              </w:rPr>
            </w:pP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t>-</w:t>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t>-</w:t>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p>
        </w:tc>
        <w:tc>
          <w:tcPr>
            <w:tcW w:w="1565" w:type="pct"/>
          </w:tcPr>
          <w:p w14:paraId="2C7366FC" w14:textId="77777777" w:rsidR="001F1749" w:rsidRPr="00A258A5" w:rsidRDefault="001F1749" w:rsidP="00AA50FE">
            <w:pPr>
              <w:pStyle w:val="Default"/>
              <w:spacing w:line="360" w:lineRule="auto"/>
              <w:jc w:val="both"/>
              <w:rPr>
                <w:rFonts w:ascii="Arial" w:hAnsi="Arial" w:cs="Arial"/>
                <w:sz w:val="20"/>
                <w:szCs w:val="20"/>
                <w:lang w:val="fr-FR"/>
              </w:rPr>
            </w:pPr>
          </w:p>
        </w:tc>
        <w:tc>
          <w:tcPr>
            <w:tcW w:w="810" w:type="pct"/>
          </w:tcPr>
          <w:p w14:paraId="62429581" w14:textId="77777777" w:rsidR="001F1749" w:rsidRPr="00A258A5" w:rsidRDefault="001F1749" w:rsidP="00AA50FE">
            <w:pPr>
              <w:pStyle w:val="Default"/>
              <w:spacing w:line="360" w:lineRule="auto"/>
              <w:jc w:val="both"/>
              <w:rPr>
                <w:rFonts w:ascii="Arial" w:hAnsi="Arial" w:cs="Arial"/>
                <w:sz w:val="20"/>
                <w:szCs w:val="20"/>
                <w:lang w:val="fr-FR"/>
              </w:rPr>
            </w:pPr>
          </w:p>
        </w:tc>
        <w:tc>
          <w:tcPr>
            <w:tcW w:w="1355" w:type="pct"/>
          </w:tcPr>
          <w:p w14:paraId="2F6E6C67" w14:textId="77777777" w:rsidR="001F1749" w:rsidRPr="00A258A5" w:rsidRDefault="001F1749" w:rsidP="00AA50FE">
            <w:pPr>
              <w:pStyle w:val="Default"/>
              <w:spacing w:line="360" w:lineRule="auto"/>
              <w:jc w:val="right"/>
              <w:rPr>
                <w:rFonts w:ascii="Arial" w:hAnsi="Arial" w:cs="Arial"/>
                <w:sz w:val="20"/>
                <w:szCs w:val="20"/>
                <w:lang w:val="fr-FR"/>
              </w:rPr>
            </w:pPr>
          </w:p>
        </w:tc>
      </w:tr>
      <w:tr w:rsidR="001F1749" w:rsidRPr="00A258A5" w14:paraId="59310CE0" w14:textId="77777777" w:rsidTr="00AA50FE">
        <w:tc>
          <w:tcPr>
            <w:tcW w:w="1270" w:type="pct"/>
            <w:noWrap/>
          </w:tcPr>
          <w:p w14:paraId="7AED7153" w14:textId="77777777" w:rsidR="001F1749" w:rsidRPr="00A258A5" w:rsidRDefault="001F1749" w:rsidP="00AA50FE">
            <w:pPr>
              <w:pStyle w:val="Default"/>
              <w:spacing w:line="360" w:lineRule="auto"/>
              <w:jc w:val="both"/>
              <w:rPr>
                <w:rFonts w:ascii="Arial" w:hAnsi="Arial" w:cs="Arial"/>
                <w:sz w:val="20"/>
                <w:szCs w:val="20"/>
              </w:rPr>
            </w:pP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t>-</w:t>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t>-</w:t>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p>
        </w:tc>
        <w:tc>
          <w:tcPr>
            <w:tcW w:w="1565" w:type="pct"/>
          </w:tcPr>
          <w:p w14:paraId="022167C8" w14:textId="77777777" w:rsidR="001F1749" w:rsidRPr="00A258A5" w:rsidRDefault="001F1749" w:rsidP="00AA50FE">
            <w:pPr>
              <w:pStyle w:val="Default"/>
              <w:spacing w:line="360" w:lineRule="auto"/>
              <w:jc w:val="both"/>
              <w:rPr>
                <w:rFonts w:ascii="Arial" w:hAnsi="Arial" w:cs="Arial"/>
                <w:sz w:val="20"/>
                <w:szCs w:val="20"/>
                <w:lang w:val="fr-FR"/>
              </w:rPr>
            </w:pPr>
          </w:p>
        </w:tc>
        <w:tc>
          <w:tcPr>
            <w:tcW w:w="810" w:type="pct"/>
          </w:tcPr>
          <w:p w14:paraId="5697030D" w14:textId="77777777" w:rsidR="001F1749" w:rsidRPr="00A258A5" w:rsidRDefault="001F1749" w:rsidP="00AA50FE">
            <w:pPr>
              <w:pStyle w:val="Default"/>
              <w:spacing w:line="360" w:lineRule="auto"/>
              <w:jc w:val="both"/>
              <w:rPr>
                <w:rFonts w:ascii="Arial" w:hAnsi="Arial" w:cs="Arial"/>
                <w:sz w:val="20"/>
                <w:szCs w:val="20"/>
                <w:lang w:val="fr-FR"/>
              </w:rPr>
            </w:pPr>
          </w:p>
        </w:tc>
        <w:tc>
          <w:tcPr>
            <w:tcW w:w="1355" w:type="pct"/>
          </w:tcPr>
          <w:p w14:paraId="7A5CE7AF" w14:textId="77777777" w:rsidR="001F1749" w:rsidRPr="00A258A5" w:rsidRDefault="001F1749" w:rsidP="00AA50FE">
            <w:pPr>
              <w:pStyle w:val="Default"/>
              <w:spacing w:line="360" w:lineRule="auto"/>
              <w:jc w:val="right"/>
              <w:rPr>
                <w:rFonts w:ascii="Arial" w:hAnsi="Arial" w:cs="Arial"/>
                <w:sz w:val="20"/>
                <w:szCs w:val="20"/>
                <w:lang w:val="fr-FR"/>
              </w:rPr>
            </w:pPr>
          </w:p>
        </w:tc>
      </w:tr>
      <w:tr w:rsidR="001F1749" w:rsidRPr="00A258A5" w14:paraId="55B1C615" w14:textId="77777777" w:rsidTr="00AA50FE">
        <w:tc>
          <w:tcPr>
            <w:tcW w:w="1270" w:type="pct"/>
            <w:noWrap/>
          </w:tcPr>
          <w:p w14:paraId="49C7C138" w14:textId="77777777" w:rsidR="001F1749" w:rsidRPr="00A258A5" w:rsidRDefault="001F1749" w:rsidP="00AA50FE">
            <w:pPr>
              <w:pStyle w:val="Default"/>
              <w:spacing w:line="360" w:lineRule="auto"/>
              <w:jc w:val="both"/>
              <w:rPr>
                <w:rFonts w:ascii="Arial" w:hAnsi="Arial" w:cs="Arial"/>
                <w:sz w:val="20"/>
                <w:szCs w:val="20"/>
              </w:rPr>
            </w:pP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t>-</w:t>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t>-</w:t>
            </w:r>
            <w:r w:rsidRPr="00A258A5">
              <w:rPr>
                <w:rFonts w:ascii="Arial" w:hAnsi="Arial" w:cs="Arial"/>
                <w:sz w:val="20"/>
                <w:szCs w:val="20"/>
              </w:rPr>
              <w:sym w:font="Wingdings 2" w:char="F030"/>
            </w:r>
            <w:r w:rsidRPr="00A258A5">
              <w:rPr>
                <w:rFonts w:ascii="Arial" w:hAnsi="Arial" w:cs="Arial"/>
                <w:sz w:val="20"/>
                <w:szCs w:val="20"/>
              </w:rPr>
              <w:sym w:font="Wingdings 2" w:char="F030"/>
            </w:r>
            <w:r w:rsidRPr="00A258A5">
              <w:rPr>
                <w:rFonts w:ascii="Arial" w:hAnsi="Arial" w:cs="Arial"/>
                <w:sz w:val="20"/>
                <w:szCs w:val="20"/>
              </w:rPr>
              <w:sym w:font="Wingdings 2" w:char="F030"/>
            </w:r>
          </w:p>
        </w:tc>
        <w:tc>
          <w:tcPr>
            <w:tcW w:w="1565" w:type="pct"/>
          </w:tcPr>
          <w:p w14:paraId="0F4C6500" w14:textId="77777777" w:rsidR="001F1749" w:rsidRPr="00A258A5" w:rsidRDefault="001F1749" w:rsidP="00AA50FE">
            <w:pPr>
              <w:pStyle w:val="Default"/>
              <w:spacing w:line="360" w:lineRule="auto"/>
              <w:jc w:val="both"/>
              <w:rPr>
                <w:rFonts w:ascii="Arial" w:hAnsi="Arial" w:cs="Arial"/>
                <w:sz w:val="20"/>
                <w:szCs w:val="20"/>
                <w:lang w:val="fr-FR"/>
              </w:rPr>
            </w:pPr>
          </w:p>
        </w:tc>
        <w:tc>
          <w:tcPr>
            <w:tcW w:w="810" w:type="pct"/>
          </w:tcPr>
          <w:p w14:paraId="00CB7ACF" w14:textId="77777777" w:rsidR="001F1749" w:rsidRPr="00A258A5" w:rsidRDefault="001F1749" w:rsidP="00AA50FE">
            <w:pPr>
              <w:pStyle w:val="Default"/>
              <w:spacing w:line="360" w:lineRule="auto"/>
              <w:jc w:val="both"/>
              <w:rPr>
                <w:rFonts w:ascii="Arial" w:hAnsi="Arial" w:cs="Arial"/>
                <w:sz w:val="20"/>
                <w:szCs w:val="20"/>
                <w:lang w:val="fr-FR"/>
              </w:rPr>
            </w:pPr>
          </w:p>
        </w:tc>
        <w:tc>
          <w:tcPr>
            <w:tcW w:w="1355" w:type="pct"/>
          </w:tcPr>
          <w:p w14:paraId="19330775" w14:textId="77777777" w:rsidR="001F1749" w:rsidRPr="00A258A5" w:rsidRDefault="001F1749" w:rsidP="00AA50FE">
            <w:pPr>
              <w:pStyle w:val="Default"/>
              <w:spacing w:line="360" w:lineRule="auto"/>
              <w:jc w:val="right"/>
              <w:rPr>
                <w:rFonts w:ascii="Arial" w:hAnsi="Arial" w:cs="Arial"/>
                <w:sz w:val="20"/>
                <w:szCs w:val="20"/>
                <w:lang w:val="fr-FR"/>
              </w:rPr>
            </w:pPr>
          </w:p>
        </w:tc>
      </w:tr>
      <w:tr w:rsidR="001F1749" w:rsidRPr="00A258A5" w14:paraId="0DAB578B" w14:textId="77777777" w:rsidTr="00AA50FE">
        <w:tc>
          <w:tcPr>
            <w:tcW w:w="1270" w:type="pct"/>
            <w:noWrap/>
          </w:tcPr>
          <w:p w14:paraId="2008E9E9" w14:textId="77777777" w:rsidR="001F1749" w:rsidRPr="00A258A5" w:rsidRDefault="001F1749" w:rsidP="00AA50FE">
            <w:pPr>
              <w:pStyle w:val="Default"/>
              <w:spacing w:line="360" w:lineRule="auto"/>
              <w:jc w:val="both"/>
              <w:rPr>
                <w:rFonts w:ascii="Arial" w:hAnsi="Arial" w:cs="Arial"/>
                <w:bCs/>
                <w:sz w:val="20"/>
                <w:szCs w:val="20"/>
              </w:rPr>
            </w:pP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t>-</w:t>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t>-</w:t>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sym w:font="Wingdings 2" w:char="F030"/>
            </w:r>
          </w:p>
        </w:tc>
        <w:tc>
          <w:tcPr>
            <w:tcW w:w="1565" w:type="pct"/>
          </w:tcPr>
          <w:p w14:paraId="11025C60" w14:textId="77777777" w:rsidR="001F1749" w:rsidRPr="00A258A5" w:rsidRDefault="001F1749" w:rsidP="00AA50FE">
            <w:pPr>
              <w:pStyle w:val="Default"/>
              <w:spacing w:line="360" w:lineRule="auto"/>
              <w:jc w:val="both"/>
              <w:rPr>
                <w:rFonts w:ascii="Arial" w:hAnsi="Arial" w:cs="Arial"/>
                <w:bCs/>
                <w:sz w:val="20"/>
                <w:szCs w:val="20"/>
                <w:lang w:val="fr-FR"/>
              </w:rPr>
            </w:pPr>
          </w:p>
        </w:tc>
        <w:tc>
          <w:tcPr>
            <w:tcW w:w="810" w:type="pct"/>
          </w:tcPr>
          <w:p w14:paraId="229E825A" w14:textId="77777777" w:rsidR="001F1749" w:rsidRPr="00A258A5" w:rsidRDefault="001F1749" w:rsidP="00AA50FE">
            <w:pPr>
              <w:pStyle w:val="Default"/>
              <w:spacing w:line="360" w:lineRule="auto"/>
              <w:jc w:val="both"/>
              <w:rPr>
                <w:rFonts w:ascii="Arial" w:hAnsi="Arial" w:cs="Arial"/>
                <w:bCs/>
                <w:sz w:val="20"/>
                <w:szCs w:val="20"/>
                <w:lang w:val="fr-FR"/>
              </w:rPr>
            </w:pPr>
          </w:p>
        </w:tc>
        <w:tc>
          <w:tcPr>
            <w:tcW w:w="1355" w:type="pct"/>
          </w:tcPr>
          <w:p w14:paraId="35FB885E" w14:textId="77777777" w:rsidR="001F1749" w:rsidRPr="00A258A5" w:rsidRDefault="001F1749" w:rsidP="00AA50FE">
            <w:pPr>
              <w:pStyle w:val="Default"/>
              <w:spacing w:line="360" w:lineRule="auto"/>
              <w:jc w:val="right"/>
              <w:rPr>
                <w:rFonts w:ascii="Arial" w:hAnsi="Arial" w:cs="Arial"/>
                <w:bCs/>
                <w:sz w:val="20"/>
                <w:szCs w:val="20"/>
                <w:lang w:val="fr-FR"/>
              </w:rPr>
            </w:pPr>
          </w:p>
        </w:tc>
      </w:tr>
      <w:tr w:rsidR="001F1749" w:rsidRPr="00A258A5" w14:paraId="33E3E0FA" w14:textId="77777777" w:rsidTr="00AA50FE">
        <w:tc>
          <w:tcPr>
            <w:tcW w:w="1270" w:type="pct"/>
            <w:noWrap/>
          </w:tcPr>
          <w:p w14:paraId="014A175D" w14:textId="77777777" w:rsidR="001F1749" w:rsidRPr="00A258A5" w:rsidRDefault="001F1749" w:rsidP="00AA50FE">
            <w:pPr>
              <w:pStyle w:val="Default"/>
              <w:spacing w:line="360" w:lineRule="auto"/>
              <w:jc w:val="both"/>
              <w:rPr>
                <w:rFonts w:ascii="Arial" w:hAnsi="Arial" w:cs="Arial"/>
                <w:bCs/>
                <w:sz w:val="20"/>
                <w:szCs w:val="20"/>
              </w:rPr>
            </w:pP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t>-</w:t>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t>-</w:t>
            </w:r>
            <w:r w:rsidRPr="00A258A5">
              <w:rPr>
                <w:rFonts w:ascii="Arial" w:hAnsi="Arial" w:cs="Arial"/>
                <w:bCs/>
                <w:sz w:val="20"/>
                <w:szCs w:val="20"/>
              </w:rPr>
              <w:sym w:font="Wingdings 2" w:char="F030"/>
            </w:r>
            <w:r w:rsidRPr="00A258A5">
              <w:rPr>
                <w:rFonts w:ascii="Arial" w:hAnsi="Arial" w:cs="Arial"/>
                <w:bCs/>
                <w:sz w:val="20"/>
                <w:szCs w:val="20"/>
              </w:rPr>
              <w:sym w:font="Wingdings 2" w:char="F030"/>
            </w:r>
            <w:r w:rsidRPr="00A258A5">
              <w:rPr>
                <w:rFonts w:ascii="Arial" w:hAnsi="Arial" w:cs="Arial"/>
                <w:bCs/>
                <w:sz w:val="20"/>
                <w:szCs w:val="20"/>
              </w:rPr>
              <w:sym w:font="Wingdings 2" w:char="F030"/>
            </w:r>
          </w:p>
        </w:tc>
        <w:tc>
          <w:tcPr>
            <w:tcW w:w="1565" w:type="pct"/>
          </w:tcPr>
          <w:p w14:paraId="126EF02D" w14:textId="77777777" w:rsidR="001F1749" w:rsidRPr="00A258A5" w:rsidRDefault="001F1749" w:rsidP="00AA50FE">
            <w:pPr>
              <w:pStyle w:val="Default"/>
              <w:spacing w:line="360" w:lineRule="auto"/>
              <w:jc w:val="both"/>
              <w:rPr>
                <w:rFonts w:ascii="Arial" w:hAnsi="Arial" w:cs="Arial"/>
                <w:bCs/>
                <w:sz w:val="20"/>
                <w:szCs w:val="20"/>
                <w:lang w:val="fr-FR"/>
              </w:rPr>
            </w:pPr>
          </w:p>
        </w:tc>
        <w:tc>
          <w:tcPr>
            <w:tcW w:w="810" w:type="pct"/>
          </w:tcPr>
          <w:p w14:paraId="4500BA53" w14:textId="77777777" w:rsidR="001F1749" w:rsidRPr="00A258A5" w:rsidRDefault="001F1749" w:rsidP="00AA50FE">
            <w:pPr>
              <w:pStyle w:val="Default"/>
              <w:spacing w:line="360" w:lineRule="auto"/>
              <w:jc w:val="both"/>
              <w:rPr>
                <w:rFonts w:ascii="Arial" w:hAnsi="Arial" w:cs="Arial"/>
                <w:bCs/>
                <w:sz w:val="20"/>
                <w:szCs w:val="20"/>
                <w:lang w:val="fr-FR"/>
              </w:rPr>
            </w:pPr>
          </w:p>
        </w:tc>
        <w:tc>
          <w:tcPr>
            <w:tcW w:w="1355" w:type="pct"/>
          </w:tcPr>
          <w:p w14:paraId="47F8EE89" w14:textId="77777777" w:rsidR="001F1749" w:rsidRPr="00A258A5" w:rsidRDefault="001F1749" w:rsidP="00AA50FE">
            <w:pPr>
              <w:pStyle w:val="Default"/>
              <w:spacing w:line="360" w:lineRule="auto"/>
              <w:jc w:val="right"/>
              <w:rPr>
                <w:rFonts w:ascii="Arial" w:hAnsi="Arial" w:cs="Arial"/>
                <w:bCs/>
                <w:sz w:val="20"/>
                <w:szCs w:val="20"/>
                <w:lang w:val="fr-FR"/>
              </w:rPr>
            </w:pPr>
          </w:p>
        </w:tc>
      </w:tr>
    </w:tbl>
    <w:p w14:paraId="139CD804" w14:textId="77777777" w:rsidR="00BF13B5" w:rsidRDefault="00BF13B5" w:rsidP="001F1749">
      <w:pPr>
        <w:pStyle w:val="Default"/>
        <w:jc w:val="both"/>
        <w:rPr>
          <w:rFonts w:ascii="Arial" w:hAnsi="Arial" w:cs="Arial"/>
          <w:b/>
          <w:sz w:val="20"/>
          <w:szCs w:val="20"/>
          <w:u w:val="single"/>
        </w:rPr>
      </w:pPr>
    </w:p>
    <w:p w14:paraId="43FE7835" w14:textId="77777777" w:rsidR="00BF13B5" w:rsidRDefault="00BF13B5" w:rsidP="001F1749">
      <w:pPr>
        <w:pStyle w:val="Default"/>
        <w:jc w:val="both"/>
        <w:rPr>
          <w:rFonts w:ascii="Arial" w:hAnsi="Arial" w:cs="Arial"/>
          <w:b/>
          <w:sz w:val="20"/>
          <w:szCs w:val="20"/>
          <w:u w:val="single"/>
        </w:rPr>
      </w:pPr>
    </w:p>
    <w:p w14:paraId="51CE10C3" w14:textId="77777777" w:rsidR="00BF13B5" w:rsidRDefault="00BF13B5" w:rsidP="001F1749">
      <w:pPr>
        <w:pStyle w:val="Default"/>
        <w:jc w:val="both"/>
        <w:rPr>
          <w:rFonts w:ascii="Arial" w:hAnsi="Arial" w:cs="Arial"/>
          <w:b/>
          <w:sz w:val="20"/>
          <w:szCs w:val="20"/>
          <w:u w:val="single"/>
        </w:rPr>
      </w:pPr>
    </w:p>
    <w:p w14:paraId="4233144C" w14:textId="14566785" w:rsidR="001F1749" w:rsidRPr="001F1749" w:rsidRDefault="001F1749" w:rsidP="001F1749">
      <w:pPr>
        <w:pStyle w:val="Default"/>
        <w:jc w:val="both"/>
        <w:rPr>
          <w:rFonts w:ascii="Arial" w:hAnsi="Arial" w:cs="Arial"/>
          <w:sz w:val="20"/>
          <w:szCs w:val="20"/>
        </w:rPr>
      </w:pPr>
      <w:r w:rsidRPr="001F1749">
        <w:rPr>
          <w:rFonts w:ascii="Arial" w:hAnsi="Arial" w:cs="Arial"/>
          <w:b/>
          <w:sz w:val="20"/>
          <w:szCs w:val="20"/>
          <w:u w:val="single"/>
        </w:rPr>
        <w:t>1. Contexte</w:t>
      </w:r>
      <w:r w:rsidRPr="001F1749">
        <w:rPr>
          <w:rFonts w:ascii="Arial" w:hAnsi="Arial" w:cs="Arial"/>
          <w:sz w:val="20"/>
          <w:szCs w:val="20"/>
        </w:rPr>
        <w:t xml:space="preserve"> : </w:t>
      </w:r>
    </w:p>
    <w:p w14:paraId="3C9E70E4" w14:textId="77777777" w:rsidR="001F1749" w:rsidRPr="001F1749" w:rsidRDefault="001F1749" w:rsidP="001F1749">
      <w:pPr>
        <w:pStyle w:val="Default"/>
        <w:jc w:val="both"/>
        <w:rPr>
          <w:rFonts w:ascii="Arial" w:hAnsi="Arial" w:cs="Arial"/>
          <w:sz w:val="20"/>
          <w:szCs w:val="20"/>
        </w:rPr>
      </w:pPr>
    </w:p>
    <w:p w14:paraId="255DA708" w14:textId="5FD78273" w:rsidR="001F1749" w:rsidRPr="001F1749" w:rsidRDefault="001F1749" w:rsidP="001F1749">
      <w:pPr>
        <w:pStyle w:val="Default"/>
        <w:jc w:val="both"/>
        <w:rPr>
          <w:rFonts w:ascii="Arial" w:hAnsi="Arial" w:cs="Arial"/>
          <w:sz w:val="20"/>
          <w:szCs w:val="20"/>
        </w:rPr>
      </w:pPr>
      <w:r w:rsidRPr="001F1749">
        <w:rPr>
          <w:rFonts w:ascii="Arial" w:hAnsi="Arial" w:cs="Arial"/>
          <w:sz w:val="20"/>
          <w:szCs w:val="20"/>
        </w:rPr>
        <w:t xml:space="preserve">Il vous est demandé de compléter rigoureusement la présente déclaration sur l’honneur afin d’être en mesure d’assurer la légalité de l’intervention de la S.A. </w:t>
      </w:r>
      <w:r w:rsidR="00BF13B5">
        <w:rPr>
          <w:rFonts w:ascii="Arial" w:hAnsi="Arial" w:cs="Arial"/>
          <w:sz w:val="20"/>
          <w:szCs w:val="20"/>
        </w:rPr>
        <w:t>WALLONIE SANTE</w:t>
      </w:r>
      <w:r w:rsidRPr="001F1749">
        <w:rPr>
          <w:rFonts w:ascii="Arial" w:hAnsi="Arial" w:cs="Arial"/>
          <w:sz w:val="20"/>
          <w:szCs w:val="20"/>
        </w:rPr>
        <w:t xml:space="preserve">. </w:t>
      </w:r>
    </w:p>
    <w:p w14:paraId="14DDAD55" w14:textId="77777777" w:rsidR="001F1749" w:rsidRPr="001F1749" w:rsidRDefault="001F1749" w:rsidP="001F1749">
      <w:pPr>
        <w:pStyle w:val="Default"/>
        <w:jc w:val="both"/>
        <w:rPr>
          <w:rFonts w:ascii="Arial" w:hAnsi="Arial" w:cs="Arial"/>
          <w:sz w:val="20"/>
          <w:szCs w:val="20"/>
        </w:rPr>
      </w:pPr>
    </w:p>
    <w:p w14:paraId="174F5E0A" w14:textId="77777777" w:rsidR="001F1749" w:rsidRPr="001F1749" w:rsidRDefault="001F1749" w:rsidP="001F1749">
      <w:pPr>
        <w:ind w:left="-5"/>
        <w:jc w:val="both"/>
        <w:rPr>
          <w:rFonts w:ascii="Arial" w:eastAsiaTheme="minorHAnsi" w:hAnsi="Arial" w:cs="Arial"/>
          <w:color w:val="000000"/>
          <w:sz w:val="20"/>
          <w:szCs w:val="20"/>
          <w:lang w:val="fr-BE" w:eastAsia="en-US"/>
        </w:rPr>
      </w:pPr>
      <w:r w:rsidRPr="001F1749">
        <w:rPr>
          <w:rFonts w:ascii="Arial" w:eastAsiaTheme="minorHAnsi" w:hAnsi="Arial" w:cs="Arial"/>
          <w:color w:val="000000"/>
          <w:sz w:val="20"/>
          <w:szCs w:val="20"/>
          <w:lang w:val="fr-BE" w:eastAsia="en-US"/>
        </w:rPr>
        <w:t>En effet, le Règlement (UE) n° 2023/2831 de la Commission Européenne du 13 décembre 2023 concernant l’application des articles 107 et 108 du traité aux aides de minimis (J.O. L du 15.12.2023)</w:t>
      </w:r>
      <w:r w:rsidRPr="001F1749">
        <w:rPr>
          <w:rStyle w:val="Appelnotedebasdep"/>
          <w:rFonts w:ascii="Arial" w:eastAsiaTheme="minorHAnsi" w:hAnsi="Arial" w:cs="Arial"/>
          <w:color w:val="000000"/>
          <w:sz w:val="20"/>
          <w:szCs w:val="20"/>
          <w:lang w:val="fr-BE" w:eastAsia="en-US"/>
        </w:rPr>
        <w:footnoteReference w:id="5"/>
      </w:r>
      <w:r w:rsidRPr="001F1749">
        <w:rPr>
          <w:rFonts w:ascii="Arial" w:eastAsiaTheme="minorHAnsi" w:hAnsi="Arial" w:cs="Arial"/>
          <w:color w:val="000000"/>
          <w:sz w:val="20"/>
          <w:szCs w:val="20"/>
          <w:lang w:val="fr-BE" w:eastAsia="en-US"/>
        </w:rPr>
        <w:t xml:space="preserve"> permet d’accorder aux entreprises des aides de faible montant qualifiées d’aides de minimis à la condition que ces aides ne dépassent pas le seuil de 300.000 EUR par « entreprise unique » sur une période de trois ans.  </w:t>
      </w:r>
    </w:p>
    <w:p w14:paraId="5AD75609" w14:textId="77777777" w:rsidR="001F1749" w:rsidRPr="001F1749" w:rsidRDefault="001F1749" w:rsidP="001F1749">
      <w:pPr>
        <w:spacing w:after="6" w:line="259" w:lineRule="auto"/>
        <w:jc w:val="both"/>
        <w:rPr>
          <w:rFonts w:ascii="Arial" w:eastAsiaTheme="minorHAnsi" w:hAnsi="Arial" w:cs="Arial"/>
          <w:color w:val="000000"/>
          <w:sz w:val="20"/>
          <w:szCs w:val="20"/>
          <w:lang w:val="fr-BE" w:eastAsia="en-US"/>
        </w:rPr>
      </w:pPr>
      <w:r w:rsidRPr="001F1749">
        <w:rPr>
          <w:rFonts w:ascii="Arial" w:eastAsiaTheme="minorHAnsi" w:hAnsi="Arial" w:cs="Arial"/>
          <w:color w:val="000000"/>
          <w:sz w:val="20"/>
          <w:szCs w:val="20"/>
          <w:lang w:val="fr-BE" w:eastAsia="en-US"/>
        </w:rPr>
        <w:t xml:space="preserve"> </w:t>
      </w:r>
    </w:p>
    <w:p w14:paraId="120C7E26" w14:textId="77777777" w:rsidR="001F1749" w:rsidRPr="001F1749" w:rsidRDefault="001F1749" w:rsidP="001F1749">
      <w:pPr>
        <w:ind w:left="-5"/>
        <w:jc w:val="both"/>
        <w:rPr>
          <w:rFonts w:ascii="Arial" w:eastAsiaTheme="minorHAnsi" w:hAnsi="Arial" w:cs="Arial"/>
          <w:color w:val="000000"/>
          <w:sz w:val="20"/>
          <w:szCs w:val="20"/>
          <w:lang w:val="fr-BE" w:eastAsia="en-US"/>
        </w:rPr>
      </w:pPr>
      <w:r w:rsidRPr="001F1749">
        <w:rPr>
          <w:rFonts w:ascii="Arial" w:eastAsiaTheme="minorHAnsi" w:hAnsi="Arial" w:cs="Arial"/>
          <w:color w:val="000000"/>
          <w:sz w:val="20"/>
          <w:szCs w:val="20"/>
          <w:lang w:val="fr-BE" w:eastAsia="en-US"/>
        </w:rPr>
        <w:t xml:space="preserve">Lorsqu’une entreprise reçoit une aide de </w:t>
      </w:r>
      <w:proofErr w:type="spellStart"/>
      <w:r w:rsidRPr="001F1749">
        <w:rPr>
          <w:rFonts w:ascii="Arial" w:eastAsiaTheme="minorHAnsi" w:hAnsi="Arial" w:cs="Arial"/>
          <w:color w:val="000000"/>
          <w:sz w:val="20"/>
          <w:szCs w:val="20"/>
          <w:lang w:val="fr-BE" w:eastAsia="en-US"/>
        </w:rPr>
        <w:t>miminis</w:t>
      </w:r>
      <w:proofErr w:type="spellEnd"/>
      <w:r w:rsidRPr="001F1749">
        <w:rPr>
          <w:rFonts w:ascii="Arial" w:eastAsiaTheme="minorHAnsi" w:hAnsi="Arial" w:cs="Arial"/>
          <w:color w:val="000000"/>
          <w:sz w:val="20"/>
          <w:szCs w:val="20"/>
          <w:lang w:val="fr-BE" w:eastAsia="en-US"/>
        </w:rPr>
        <w:t>, elle est informée par l’entité publique qui l’</w:t>
      </w:r>
      <w:proofErr w:type="spellStart"/>
      <w:r w:rsidRPr="001F1749">
        <w:rPr>
          <w:rFonts w:ascii="Arial" w:eastAsiaTheme="minorHAnsi" w:hAnsi="Arial" w:cs="Arial"/>
          <w:color w:val="000000"/>
          <w:sz w:val="20"/>
          <w:szCs w:val="20"/>
          <w:lang w:val="fr-BE" w:eastAsia="en-US"/>
        </w:rPr>
        <w:t>octroie</w:t>
      </w:r>
      <w:proofErr w:type="spellEnd"/>
      <w:r w:rsidRPr="001F1749">
        <w:rPr>
          <w:rFonts w:ascii="Arial" w:eastAsiaTheme="minorHAnsi" w:hAnsi="Arial" w:cs="Arial"/>
          <w:color w:val="000000"/>
          <w:sz w:val="20"/>
          <w:szCs w:val="20"/>
          <w:lang w:val="fr-BE" w:eastAsia="en-US"/>
        </w:rPr>
        <w:t xml:space="preserve"> du caractère de minimis de cette aide, de la réglementation européenne applicable et du montant exact de l’aide.  </w:t>
      </w:r>
    </w:p>
    <w:p w14:paraId="04503A58" w14:textId="77777777" w:rsidR="001F1749" w:rsidRPr="001F1749" w:rsidRDefault="001F1749" w:rsidP="001F1749">
      <w:pPr>
        <w:spacing w:line="259" w:lineRule="auto"/>
        <w:jc w:val="both"/>
        <w:rPr>
          <w:rFonts w:ascii="Arial" w:eastAsiaTheme="minorHAnsi" w:hAnsi="Arial" w:cs="Arial"/>
          <w:color w:val="000000"/>
          <w:sz w:val="20"/>
          <w:szCs w:val="20"/>
          <w:lang w:val="fr-BE" w:eastAsia="en-US"/>
        </w:rPr>
      </w:pPr>
      <w:r w:rsidRPr="001F1749">
        <w:rPr>
          <w:rFonts w:ascii="Arial" w:eastAsiaTheme="minorHAnsi" w:hAnsi="Arial" w:cs="Arial"/>
          <w:color w:val="000000"/>
          <w:sz w:val="20"/>
          <w:szCs w:val="20"/>
          <w:lang w:val="fr-BE" w:eastAsia="en-US"/>
        </w:rPr>
        <w:t xml:space="preserve"> </w:t>
      </w:r>
    </w:p>
    <w:p w14:paraId="14DB00D6" w14:textId="77777777" w:rsidR="001F1749" w:rsidRPr="001F1749" w:rsidRDefault="001F1749" w:rsidP="001F1749">
      <w:pPr>
        <w:ind w:left="-5"/>
        <w:jc w:val="both"/>
        <w:rPr>
          <w:rFonts w:ascii="Arial" w:eastAsiaTheme="minorHAnsi" w:hAnsi="Arial" w:cs="Arial"/>
          <w:color w:val="000000"/>
          <w:sz w:val="20"/>
          <w:szCs w:val="20"/>
          <w:lang w:val="fr-BE" w:eastAsia="en-US"/>
        </w:rPr>
      </w:pPr>
      <w:r w:rsidRPr="001F1749">
        <w:rPr>
          <w:rFonts w:ascii="Arial" w:eastAsiaTheme="minorHAnsi" w:hAnsi="Arial" w:cs="Arial"/>
          <w:color w:val="000000"/>
          <w:sz w:val="20"/>
          <w:szCs w:val="20"/>
          <w:lang w:val="fr-BE" w:eastAsia="en-US"/>
        </w:rPr>
        <w:t xml:space="preserve">Afin de pouvoir vérifier le respect du seuil de 300.000 EUR sur trois ans, l’administration ou l’entreprise publique doit demander à l’entreprise concernée, avant l’octroi de telles aides, si celle-ci et /ou toute autre entité liée au sens du Règlement a reçu des aides de minimis lors des trois années précédentes et le cas échéant, à concurrence de quel montant.  </w:t>
      </w:r>
    </w:p>
    <w:p w14:paraId="30BBD46E" w14:textId="77777777" w:rsidR="001F1749" w:rsidRPr="001F1749" w:rsidRDefault="001F1749" w:rsidP="001F1749">
      <w:pPr>
        <w:pStyle w:val="Default"/>
        <w:jc w:val="both"/>
        <w:rPr>
          <w:rFonts w:ascii="Arial" w:hAnsi="Arial" w:cs="Arial"/>
          <w:sz w:val="20"/>
          <w:szCs w:val="20"/>
          <w:lang w:val="fr-FR"/>
        </w:rPr>
      </w:pPr>
    </w:p>
    <w:p w14:paraId="30D14CC4" w14:textId="77777777" w:rsidR="001F1749" w:rsidRPr="001F1749" w:rsidRDefault="001F1749" w:rsidP="001F1749">
      <w:pPr>
        <w:pStyle w:val="Default"/>
        <w:jc w:val="both"/>
        <w:rPr>
          <w:rFonts w:ascii="Arial" w:hAnsi="Arial" w:cs="Arial"/>
          <w:sz w:val="20"/>
          <w:szCs w:val="20"/>
        </w:rPr>
      </w:pPr>
    </w:p>
    <w:p w14:paraId="687AB5A5" w14:textId="77777777" w:rsidR="001F1749" w:rsidRPr="001F1749" w:rsidRDefault="001F1749" w:rsidP="001F1749">
      <w:pPr>
        <w:pStyle w:val="Default"/>
        <w:jc w:val="both"/>
        <w:rPr>
          <w:rFonts w:ascii="Arial" w:hAnsi="Arial" w:cs="Arial"/>
          <w:b/>
          <w:sz w:val="20"/>
          <w:szCs w:val="20"/>
          <w:u w:val="single"/>
        </w:rPr>
      </w:pPr>
      <w:r w:rsidRPr="001F1749">
        <w:rPr>
          <w:rFonts w:ascii="Arial" w:hAnsi="Arial" w:cs="Arial"/>
          <w:b/>
          <w:sz w:val="20"/>
          <w:szCs w:val="20"/>
          <w:u w:val="single"/>
        </w:rPr>
        <w:t xml:space="preserve">2. Définition d’« entreprise unique » : </w:t>
      </w:r>
    </w:p>
    <w:p w14:paraId="46976EDB" w14:textId="77777777" w:rsidR="001F1749" w:rsidRPr="001F1749" w:rsidRDefault="001F1749" w:rsidP="001F1749">
      <w:pPr>
        <w:pStyle w:val="Default"/>
        <w:jc w:val="both"/>
        <w:rPr>
          <w:rFonts w:ascii="Arial" w:hAnsi="Arial" w:cs="Arial"/>
          <w:sz w:val="20"/>
          <w:szCs w:val="20"/>
        </w:rPr>
      </w:pPr>
    </w:p>
    <w:p w14:paraId="3A84A153" w14:textId="77777777" w:rsidR="001F1749" w:rsidRPr="001F1749" w:rsidRDefault="001F1749" w:rsidP="001F1749">
      <w:pPr>
        <w:pStyle w:val="Default"/>
        <w:jc w:val="both"/>
        <w:rPr>
          <w:rFonts w:ascii="Arial" w:hAnsi="Arial" w:cs="Arial"/>
          <w:sz w:val="20"/>
          <w:szCs w:val="20"/>
        </w:rPr>
      </w:pPr>
      <w:r w:rsidRPr="001F1749">
        <w:rPr>
          <w:rFonts w:ascii="Arial" w:hAnsi="Arial" w:cs="Arial"/>
          <w:sz w:val="20"/>
          <w:szCs w:val="20"/>
        </w:rPr>
        <w:t>Une «</w:t>
      </w:r>
      <w:r w:rsidRPr="001F1749">
        <w:rPr>
          <w:rFonts w:ascii="Arial" w:hAnsi="Arial" w:cs="Arial"/>
          <w:b/>
          <w:sz w:val="20"/>
          <w:szCs w:val="20"/>
        </w:rPr>
        <w:t>entreprise unique</w:t>
      </w:r>
      <w:r w:rsidRPr="001F1749">
        <w:rPr>
          <w:rFonts w:ascii="Arial" w:hAnsi="Arial" w:cs="Arial"/>
          <w:sz w:val="20"/>
          <w:szCs w:val="20"/>
        </w:rPr>
        <w:t xml:space="preserve">» se compose de toutes les entreprises qui entretiennent entre elles </w:t>
      </w:r>
      <w:r w:rsidRPr="001F1749">
        <w:rPr>
          <w:rFonts w:ascii="Arial" w:hAnsi="Arial" w:cs="Arial"/>
          <w:b/>
          <w:sz w:val="20"/>
          <w:szCs w:val="20"/>
          <w:u w:val="single"/>
        </w:rPr>
        <w:t>au moins l’une des relations</w:t>
      </w:r>
      <w:r w:rsidRPr="001F1749">
        <w:rPr>
          <w:rFonts w:ascii="Arial" w:hAnsi="Arial" w:cs="Arial"/>
          <w:sz w:val="20"/>
          <w:szCs w:val="20"/>
        </w:rPr>
        <w:t xml:space="preserve"> suivantes : </w:t>
      </w:r>
    </w:p>
    <w:p w14:paraId="0D2DB7DC" w14:textId="77777777" w:rsidR="001F1749" w:rsidRPr="001F1749" w:rsidRDefault="001F1749" w:rsidP="001F1749">
      <w:pPr>
        <w:pStyle w:val="Default"/>
        <w:jc w:val="both"/>
        <w:rPr>
          <w:rFonts w:ascii="Arial" w:hAnsi="Arial" w:cs="Arial"/>
          <w:sz w:val="20"/>
          <w:szCs w:val="20"/>
        </w:rPr>
      </w:pPr>
    </w:p>
    <w:p w14:paraId="2DF32A12" w14:textId="77777777" w:rsidR="001F1749" w:rsidRPr="001F1749" w:rsidRDefault="001F1749" w:rsidP="001F1749">
      <w:pPr>
        <w:pStyle w:val="Default"/>
        <w:jc w:val="both"/>
        <w:rPr>
          <w:rFonts w:ascii="Arial" w:hAnsi="Arial" w:cs="Arial"/>
          <w:i/>
          <w:sz w:val="20"/>
          <w:szCs w:val="20"/>
        </w:rPr>
      </w:pPr>
      <w:r w:rsidRPr="001F1749">
        <w:rPr>
          <w:rFonts w:ascii="Arial" w:hAnsi="Arial" w:cs="Arial"/>
          <w:sz w:val="20"/>
          <w:szCs w:val="20"/>
        </w:rPr>
        <w:t>« </w:t>
      </w:r>
      <w:r w:rsidRPr="001F1749">
        <w:rPr>
          <w:rFonts w:ascii="Arial" w:hAnsi="Arial" w:cs="Arial"/>
          <w:i/>
          <w:sz w:val="20"/>
          <w:szCs w:val="20"/>
        </w:rPr>
        <w:t>a) une entreprise a la majorité des droits de vote des actionnaires ou associés d’une autre entreprise;</w:t>
      </w:r>
    </w:p>
    <w:p w14:paraId="64A1C263" w14:textId="30FCAAA7" w:rsidR="001F1749" w:rsidRPr="001F1749" w:rsidRDefault="001F1749" w:rsidP="001F1749">
      <w:pPr>
        <w:pStyle w:val="Default"/>
        <w:jc w:val="both"/>
        <w:rPr>
          <w:rFonts w:ascii="Arial" w:hAnsi="Arial" w:cs="Arial"/>
          <w:i/>
          <w:sz w:val="20"/>
          <w:szCs w:val="20"/>
        </w:rPr>
      </w:pPr>
      <w:r w:rsidRPr="001F1749">
        <w:rPr>
          <w:rFonts w:ascii="Arial" w:hAnsi="Arial" w:cs="Arial"/>
          <w:i/>
          <w:sz w:val="20"/>
          <w:szCs w:val="20"/>
        </w:rPr>
        <w:t>b) une entreprise a le droit de nommer ou de révoquer la majorité des membres de l’organe d’administration, de direction ou de surveillance d’une autre entreprise ;</w:t>
      </w:r>
    </w:p>
    <w:p w14:paraId="2CAB459B" w14:textId="682B9B3D" w:rsidR="001F1749" w:rsidRPr="001F1749" w:rsidRDefault="001F1749" w:rsidP="001F1749">
      <w:pPr>
        <w:pStyle w:val="Default"/>
        <w:jc w:val="both"/>
        <w:rPr>
          <w:rFonts w:ascii="Arial" w:hAnsi="Arial" w:cs="Arial"/>
          <w:i/>
          <w:sz w:val="20"/>
          <w:szCs w:val="20"/>
        </w:rPr>
      </w:pPr>
      <w:r w:rsidRPr="001F1749">
        <w:rPr>
          <w:rFonts w:ascii="Arial" w:hAnsi="Arial" w:cs="Arial"/>
          <w:i/>
          <w:sz w:val="20"/>
          <w:szCs w:val="20"/>
        </w:rPr>
        <w:t>c) une entreprise a le droit d’exercer une influence dominante sur une autre entreprise en vertu d’un contrat conclu avec celle-ci ou en vertu d’une clause des statuts de celle-ci ;</w:t>
      </w:r>
    </w:p>
    <w:p w14:paraId="419A0587" w14:textId="77777777" w:rsidR="001F1749" w:rsidRPr="001F1749" w:rsidRDefault="001F1749" w:rsidP="001F1749">
      <w:pPr>
        <w:pStyle w:val="Default"/>
        <w:jc w:val="both"/>
        <w:rPr>
          <w:rFonts w:ascii="Arial" w:hAnsi="Arial" w:cs="Arial"/>
          <w:sz w:val="20"/>
          <w:szCs w:val="20"/>
        </w:rPr>
      </w:pPr>
      <w:r w:rsidRPr="001F1749">
        <w:rPr>
          <w:rFonts w:ascii="Arial" w:hAnsi="Arial" w:cs="Arial"/>
          <w:i/>
          <w:sz w:val="20"/>
          <w:szCs w:val="20"/>
        </w:rPr>
        <w:t>d) une entreprise actionnaire ou associée d’une autre entreprise contrôle seule, en vertu d’un accord conclu avec d’autres actionnaires ou associés de cette autre entreprise, la majorité des droits de vote des actionnaires ou associés de celle-ci.</w:t>
      </w:r>
      <w:r w:rsidRPr="001F1749">
        <w:rPr>
          <w:rFonts w:ascii="Arial" w:hAnsi="Arial" w:cs="Arial"/>
          <w:sz w:val="20"/>
          <w:szCs w:val="20"/>
        </w:rPr>
        <w:t> »</w:t>
      </w:r>
    </w:p>
    <w:p w14:paraId="4CD2EB0D" w14:textId="77777777" w:rsidR="001F1749" w:rsidRPr="001F1749" w:rsidRDefault="001F1749" w:rsidP="001F1749">
      <w:pPr>
        <w:pStyle w:val="Default"/>
        <w:jc w:val="both"/>
        <w:rPr>
          <w:rFonts w:ascii="Arial" w:hAnsi="Arial" w:cs="Arial"/>
          <w:sz w:val="20"/>
          <w:szCs w:val="20"/>
        </w:rPr>
      </w:pPr>
    </w:p>
    <w:p w14:paraId="529037D9" w14:textId="77777777" w:rsidR="001F1749" w:rsidRPr="001F1749" w:rsidRDefault="001F1749" w:rsidP="001F1749">
      <w:pPr>
        <w:ind w:left="-5"/>
        <w:jc w:val="both"/>
        <w:rPr>
          <w:rFonts w:ascii="Arial" w:eastAsiaTheme="minorHAnsi" w:hAnsi="Arial" w:cs="Arial"/>
          <w:color w:val="000000"/>
          <w:sz w:val="20"/>
          <w:szCs w:val="20"/>
          <w:lang w:val="fr-BE" w:eastAsia="en-US"/>
        </w:rPr>
      </w:pPr>
      <w:r w:rsidRPr="001F1749">
        <w:rPr>
          <w:rFonts w:ascii="Arial" w:eastAsiaTheme="minorHAnsi" w:hAnsi="Arial" w:cs="Arial"/>
          <w:color w:val="000000"/>
          <w:sz w:val="20"/>
          <w:szCs w:val="20"/>
          <w:lang w:val="fr-BE" w:eastAsia="en-US"/>
        </w:rPr>
        <w:t xml:space="preserve">Cette définition est issue de l’article 2, §2 du Règlement (CE) n° 2023/2831 de la Commission Européenne du 13 décembre 2023, précité. </w:t>
      </w:r>
    </w:p>
    <w:p w14:paraId="01BB6FC7" w14:textId="77777777" w:rsidR="001F1749" w:rsidRPr="001F1749" w:rsidRDefault="001F1749" w:rsidP="001F1749">
      <w:pPr>
        <w:spacing w:line="259" w:lineRule="auto"/>
        <w:jc w:val="both"/>
        <w:rPr>
          <w:rFonts w:ascii="Arial" w:eastAsiaTheme="minorHAnsi" w:hAnsi="Arial" w:cs="Arial"/>
          <w:color w:val="000000"/>
          <w:sz w:val="20"/>
          <w:szCs w:val="20"/>
          <w:lang w:val="fr-BE" w:eastAsia="en-US"/>
        </w:rPr>
      </w:pPr>
      <w:r w:rsidRPr="001F1749">
        <w:rPr>
          <w:rFonts w:ascii="Arial" w:eastAsiaTheme="minorHAnsi" w:hAnsi="Arial" w:cs="Arial"/>
          <w:color w:val="000000"/>
          <w:sz w:val="20"/>
          <w:szCs w:val="20"/>
          <w:lang w:val="fr-BE" w:eastAsia="en-US"/>
        </w:rPr>
        <w:t xml:space="preserve"> </w:t>
      </w:r>
    </w:p>
    <w:p w14:paraId="0EBBE702" w14:textId="77777777" w:rsidR="001F1749" w:rsidRPr="001F1749" w:rsidRDefault="001F1749" w:rsidP="001F1749">
      <w:pPr>
        <w:spacing w:after="189" w:line="297" w:lineRule="auto"/>
        <w:ind w:left="-5"/>
        <w:jc w:val="both"/>
        <w:rPr>
          <w:rFonts w:ascii="Arial" w:eastAsiaTheme="minorHAnsi" w:hAnsi="Arial" w:cs="Arial"/>
          <w:color w:val="000000"/>
          <w:sz w:val="20"/>
          <w:szCs w:val="20"/>
          <w:lang w:val="fr-BE" w:eastAsia="en-US"/>
        </w:rPr>
      </w:pPr>
      <w:r w:rsidRPr="001F1749">
        <w:rPr>
          <w:rFonts w:ascii="Arial" w:eastAsiaTheme="minorHAnsi" w:hAnsi="Arial" w:cs="Arial"/>
          <w:color w:val="000000"/>
          <w:sz w:val="20"/>
          <w:szCs w:val="20"/>
          <w:lang w:val="fr-BE" w:eastAsia="en-US"/>
        </w:rPr>
        <w:t xml:space="preserve">La définition de l’« entreprise unique » est essentielle en pratique car, pour octroyer une aide en vertu de la réglementation </w:t>
      </w:r>
      <w:r w:rsidRPr="001F1749">
        <w:rPr>
          <w:rFonts w:ascii="Arial" w:eastAsiaTheme="minorHAnsi" w:hAnsi="Arial" w:cs="Arial"/>
          <w:i/>
          <w:iCs/>
          <w:color w:val="000000"/>
          <w:sz w:val="20"/>
          <w:szCs w:val="20"/>
          <w:lang w:val="fr-BE" w:eastAsia="en-US"/>
        </w:rPr>
        <w:t>de minimis</w:t>
      </w:r>
      <w:r w:rsidRPr="001F1749">
        <w:rPr>
          <w:rFonts w:ascii="Arial" w:eastAsiaTheme="minorHAnsi" w:hAnsi="Arial" w:cs="Arial"/>
          <w:color w:val="000000"/>
          <w:sz w:val="20"/>
          <w:szCs w:val="20"/>
          <w:lang w:val="fr-BE" w:eastAsia="en-US"/>
        </w:rPr>
        <w:t xml:space="preserve"> précitée, il est nécessaire de tenir compte des autres aides </w:t>
      </w:r>
      <w:r w:rsidRPr="001F1749">
        <w:rPr>
          <w:rFonts w:ascii="Arial" w:eastAsiaTheme="minorHAnsi" w:hAnsi="Arial" w:cs="Arial"/>
          <w:i/>
          <w:iCs/>
          <w:color w:val="000000"/>
          <w:sz w:val="20"/>
          <w:szCs w:val="20"/>
          <w:lang w:val="fr-BE" w:eastAsia="en-US"/>
        </w:rPr>
        <w:t>de minimis</w:t>
      </w:r>
      <w:r w:rsidRPr="001F1749">
        <w:rPr>
          <w:rFonts w:ascii="Arial" w:eastAsiaTheme="minorHAnsi" w:hAnsi="Arial" w:cs="Arial"/>
          <w:color w:val="000000"/>
          <w:sz w:val="20"/>
          <w:szCs w:val="20"/>
          <w:lang w:val="fr-BE" w:eastAsia="en-US"/>
        </w:rPr>
        <w:t xml:space="preserve"> octroyées à toute l’« entreprise unique » au cours des trois années précédentes.  </w:t>
      </w:r>
    </w:p>
    <w:p w14:paraId="5999F6AB" w14:textId="77777777" w:rsidR="001F1749" w:rsidRPr="001F1749" w:rsidRDefault="001F1749" w:rsidP="001F1749">
      <w:pPr>
        <w:autoSpaceDE/>
        <w:autoSpaceDN/>
        <w:spacing w:after="200" w:line="276" w:lineRule="auto"/>
        <w:jc w:val="both"/>
        <w:rPr>
          <w:rFonts w:ascii="Arial" w:hAnsi="Arial" w:cs="Arial"/>
          <w:b/>
          <w:sz w:val="20"/>
          <w:szCs w:val="20"/>
          <w:u w:val="single"/>
        </w:rPr>
      </w:pPr>
      <w:r w:rsidRPr="001F1749">
        <w:rPr>
          <w:rFonts w:ascii="Arial" w:hAnsi="Arial" w:cs="Arial"/>
          <w:b/>
          <w:sz w:val="20"/>
          <w:szCs w:val="20"/>
          <w:u w:val="single"/>
        </w:rPr>
        <w:t xml:space="preserve">3. Comment (re)connaitre le caractère « de minimis » d’une aide passée ? </w:t>
      </w:r>
    </w:p>
    <w:p w14:paraId="66748B83" w14:textId="5478C2A2" w:rsidR="001F1749" w:rsidRPr="001F1749" w:rsidRDefault="001F1749" w:rsidP="001F1749">
      <w:pPr>
        <w:autoSpaceDE/>
        <w:autoSpaceDN/>
        <w:spacing w:after="200"/>
        <w:jc w:val="both"/>
        <w:rPr>
          <w:rFonts w:ascii="Arial" w:hAnsi="Arial" w:cs="Arial"/>
          <w:sz w:val="20"/>
          <w:szCs w:val="20"/>
        </w:rPr>
      </w:pPr>
      <w:r w:rsidRPr="001F1749">
        <w:rPr>
          <w:rFonts w:ascii="Arial" w:hAnsi="Arial" w:cs="Arial"/>
          <w:sz w:val="20"/>
          <w:szCs w:val="20"/>
        </w:rPr>
        <w:t>Pour savoir si une précédente aide reçue est une aide « </w:t>
      </w:r>
      <w:r w:rsidRPr="001F1749">
        <w:rPr>
          <w:rFonts w:ascii="Arial" w:hAnsi="Arial" w:cs="Arial"/>
          <w:i/>
          <w:sz w:val="20"/>
          <w:szCs w:val="20"/>
        </w:rPr>
        <w:t>de minimis »</w:t>
      </w:r>
      <w:r w:rsidRPr="001F1749">
        <w:rPr>
          <w:rFonts w:ascii="Arial" w:hAnsi="Arial" w:cs="Arial"/>
          <w:sz w:val="20"/>
          <w:szCs w:val="20"/>
        </w:rPr>
        <w:t xml:space="preserve">, l’autorité ayant octroyé celle-ci aura remis au bénéficiaire une attestation d’aide </w:t>
      </w:r>
      <w:r w:rsidRPr="001F1749">
        <w:rPr>
          <w:rFonts w:ascii="Arial" w:hAnsi="Arial" w:cs="Arial"/>
          <w:i/>
          <w:sz w:val="20"/>
          <w:szCs w:val="20"/>
        </w:rPr>
        <w:t>de minimis</w:t>
      </w:r>
      <w:r w:rsidRPr="001F1749">
        <w:rPr>
          <w:rFonts w:ascii="Arial" w:hAnsi="Arial" w:cs="Arial"/>
          <w:sz w:val="20"/>
          <w:szCs w:val="20"/>
        </w:rPr>
        <w:t>. En cas de doute sur le caractère « de minimis » d’une aide, veuillez contacter l’organisme d’octroi.</w:t>
      </w:r>
    </w:p>
    <w:p w14:paraId="7CB03893" w14:textId="77777777" w:rsidR="001F1749" w:rsidRDefault="001F1749" w:rsidP="001F1749">
      <w:pPr>
        <w:autoSpaceDE/>
        <w:autoSpaceDN/>
        <w:spacing w:after="200" w:line="360" w:lineRule="auto"/>
        <w:jc w:val="both"/>
        <w:rPr>
          <w:rFonts w:ascii="Arial" w:hAnsi="Arial" w:cs="Arial"/>
          <w:sz w:val="16"/>
          <w:szCs w:val="16"/>
        </w:rPr>
      </w:pPr>
    </w:p>
    <w:p w14:paraId="3BD050DD" w14:textId="77777777" w:rsidR="00BF13B5" w:rsidRDefault="00BF13B5">
      <w:pPr>
        <w:autoSpaceDE/>
        <w:autoSpaceDN/>
        <w:spacing w:after="200" w:line="276" w:lineRule="auto"/>
        <w:rPr>
          <w:rFonts w:ascii="Arial" w:hAnsi="Arial" w:cs="Arial"/>
          <w:sz w:val="16"/>
          <w:szCs w:val="16"/>
        </w:rPr>
      </w:pPr>
    </w:p>
    <w:p w14:paraId="40BA73B5" w14:textId="77777777" w:rsidR="00BF13B5" w:rsidRDefault="00BF13B5">
      <w:pPr>
        <w:autoSpaceDE/>
        <w:autoSpaceDN/>
        <w:spacing w:after="200" w:line="276" w:lineRule="auto"/>
        <w:rPr>
          <w:rFonts w:ascii="Arial" w:hAnsi="Arial" w:cs="Arial"/>
          <w:sz w:val="16"/>
          <w:szCs w:val="16"/>
        </w:rPr>
      </w:pPr>
    </w:p>
    <w:p w14:paraId="3017FFCD" w14:textId="77777777" w:rsidR="00BF13B5" w:rsidRDefault="00BF13B5">
      <w:pPr>
        <w:autoSpaceDE/>
        <w:autoSpaceDN/>
        <w:spacing w:after="200" w:line="276" w:lineRule="auto"/>
        <w:rPr>
          <w:rFonts w:ascii="Arial" w:hAnsi="Arial" w:cs="Arial"/>
          <w:sz w:val="16"/>
          <w:szCs w:val="16"/>
        </w:rPr>
      </w:pPr>
    </w:p>
    <w:p w14:paraId="07176378" w14:textId="77777777" w:rsidR="001F1749" w:rsidRDefault="001F1749" w:rsidP="001F1749">
      <w:pPr>
        <w:autoSpaceDE/>
        <w:autoSpaceDN/>
        <w:spacing w:after="200" w:line="360" w:lineRule="auto"/>
        <w:jc w:val="both"/>
        <w:rPr>
          <w:rFonts w:ascii="Arial" w:hAnsi="Arial" w:cs="Arial"/>
          <w:sz w:val="16"/>
          <w:szCs w:val="16"/>
        </w:rPr>
      </w:pPr>
    </w:p>
    <w:p w14:paraId="423C0D39" w14:textId="6C6C2C03" w:rsidR="00BF13B5" w:rsidRPr="006B2B07" w:rsidRDefault="00A258A5" w:rsidP="00BF13B5">
      <w:pPr>
        <w:pStyle w:val="Default"/>
        <w:jc w:val="both"/>
        <w:rPr>
          <w:rFonts w:ascii="Arial" w:hAnsi="Arial" w:cs="Arial"/>
          <w:sz w:val="20"/>
          <w:szCs w:val="20"/>
        </w:rPr>
      </w:pPr>
      <w:r w:rsidRPr="006B2B07">
        <w:rPr>
          <w:rFonts w:asciiTheme="minorHAnsi" w:eastAsia="Times New Roman" w:hAnsiTheme="minorHAnsi" w:cstheme="minorHAnsi"/>
          <w:noProof/>
          <w:color w:val="auto"/>
          <w:sz w:val="22"/>
          <w:szCs w:val="22"/>
          <w:lang w:eastAsia="fr-BE"/>
        </w:rPr>
        <mc:AlternateContent>
          <mc:Choice Requires="wps">
            <w:drawing>
              <wp:anchor distT="0" distB="0" distL="114300" distR="114300" simplePos="0" relativeHeight="251663360" behindDoc="0" locked="0" layoutInCell="1" allowOverlap="1" wp14:anchorId="1504186B" wp14:editId="68987719">
                <wp:simplePos x="0" y="0"/>
                <wp:positionH relativeFrom="column">
                  <wp:posOffset>-22225</wp:posOffset>
                </wp:positionH>
                <wp:positionV relativeFrom="paragraph">
                  <wp:posOffset>-382126</wp:posOffset>
                </wp:positionV>
                <wp:extent cx="5770880" cy="296545"/>
                <wp:effectExtent l="0" t="0" r="20320" b="27305"/>
                <wp:wrapNone/>
                <wp:docPr id="12" name="Rectangle à coins arrondis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0880" cy="296545"/>
                        </a:xfrm>
                        <a:prstGeom prst="roundRect">
                          <a:avLst>
                            <a:gd name="adj" fmla="val 16667"/>
                          </a:avLst>
                        </a:prstGeom>
                        <a:solidFill>
                          <a:schemeClr val="accent5">
                            <a:lumMod val="75000"/>
                          </a:schemeClr>
                        </a:solidFill>
                        <a:ln w="9525">
                          <a:solidFill>
                            <a:srgbClr val="4F81BD">
                              <a:lumMod val="75000"/>
                            </a:srgbClr>
                          </a:solidFill>
                          <a:round/>
                          <a:headEnd/>
                          <a:tailEnd/>
                        </a:ln>
                      </wps:spPr>
                      <wps:txbx>
                        <w:txbxContent>
                          <w:p w14:paraId="5316EDE8" w14:textId="77777777" w:rsidR="00B134FA" w:rsidRPr="00CC1477" w:rsidRDefault="00B134FA" w:rsidP="00B134FA">
                            <w:pPr>
                              <w:rPr>
                                <w:rFonts w:ascii="Arial" w:hAnsi="Arial" w:cs="Arial"/>
                                <w:b/>
                                <w:color w:val="FFFFFF" w:themeColor="background1"/>
                              </w:rPr>
                            </w:pPr>
                            <w:r>
                              <w:rPr>
                                <w:rFonts w:ascii="Arial" w:hAnsi="Arial" w:cs="Arial"/>
                                <w:b/>
                                <w:color w:val="FFFFFF" w:themeColor="background1"/>
                              </w:rPr>
                              <w:t>3.</w:t>
                            </w:r>
                            <w:r w:rsidRPr="00CC1477">
                              <w:rPr>
                                <w:rFonts w:ascii="Arial" w:hAnsi="Arial" w:cs="Arial"/>
                                <w:b/>
                                <w:color w:val="FFFFFF" w:themeColor="background1"/>
                              </w:rPr>
                              <w:t xml:space="preserve"> </w:t>
                            </w:r>
                            <w:r w:rsidRPr="00B134FA">
                              <w:rPr>
                                <w:rFonts w:ascii="Arial" w:hAnsi="Arial" w:cs="Arial"/>
                                <w:b/>
                                <w:color w:val="FFFFFF" w:themeColor="background1"/>
                              </w:rPr>
                              <w:t xml:space="preserve">Renseignements relatifs aux aides </w:t>
                            </w:r>
                            <w:r w:rsidRPr="00B134FA">
                              <w:rPr>
                                <w:rFonts w:ascii="Arial" w:hAnsi="Arial" w:cs="Arial"/>
                                <w:b/>
                                <w:i/>
                                <w:color w:val="FFFFFF" w:themeColor="background1"/>
                              </w:rPr>
                              <w:t>de minimis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504186B" id="Rectangle à coins arrondis 12" o:spid="_x0000_s1028" style="position:absolute;left:0;text-align:left;margin-left:-1.75pt;margin-top:-30.1pt;width:454.4pt;height:2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" fillcolor="#31849b [2408]" strokecolor="#376092">
                <v:textbox>
                  <w:txbxContent>
                    <w:p w14:paraId="5316EDE8" w14:textId="77777777" w:rsidR="00B134FA" w:rsidRPr="00CC1477" w:rsidRDefault="00B134FA" w:rsidP="00B134FA">
                      <w:pPr>
                        <w:rPr>
                          <w:rFonts w:ascii="Arial" w:hAnsi="Arial" w:cs="Arial"/>
                          <w:b/>
                          <w:color w:val="FFFFFF" w:themeColor="background1"/>
                        </w:rPr>
                      </w:pPr>
                      <w:r>
                        <w:rPr>
                          <w:rFonts w:ascii="Arial" w:hAnsi="Arial" w:cs="Arial"/>
                          <w:b/>
                          <w:color w:val="FFFFFF" w:themeColor="background1"/>
                        </w:rPr>
                        <w:t>3.</w:t>
                      </w:r>
                      <w:r w:rsidRPr="00CC1477">
                        <w:rPr>
                          <w:rFonts w:ascii="Arial" w:hAnsi="Arial" w:cs="Arial"/>
                          <w:b/>
                          <w:color w:val="FFFFFF" w:themeColor="background1"/>
                        </w:rPr>
                        <w:t xml:space="preserve"> </w:t>
                      </w:r>
                      <w:r w:rsidRPr="00B134FA">
                        <w:rPr>
                          <w:rFonts w:ascii="Arial" w:hAnsi="Arial" w:cs="Arial"/>
                          <w:b/>
                          <w:color w:val="FFFFFF" w:themeColor="background1"/>
                        </w:rPr>
                        <w:t xml:space="preserve">Renseignements relatifs aux aides </w:t>
                      </w:r>
                      <w:r w:rsidRPr="00B134FA">
                        <w:rPr>
                          <w:rFonts w:ascii="Arial" w:hAnsi="Arial" w:cs="Arial"/>
                          <w:b/>
                          <w:i/>
                          <w:color w:val="FFFFFF" w:themeColor="background1"/>
                        </w:rPr>
                        <w:t>de minimis</w:t>
                      </w:r>
                    </w:p>
                  </w:txbxContent>
                </v:textbox>
              </v:roundrect>
            </w:pict>
          </mc:Fallback>
        </mc:AlternateContent>
      </w:r>
      <w:r w:rsidR="00BF13B5" w:rsidRPr="006B2B07">
        <w:rPr>
          <w:rFonts w:ascii="Arial" w:hAnsi="Arial" w:cs="Arial"/>
          <w:sz w:val="20"/>
          <w:szCs w:val="20"/>
        </w:rPr>
        <w:t>Le(s) soussigné(s) certifie(nt) sur l’honneur que la Société précitée, et le cas échéant toute entreprise formant avec elle une « entreprise unique » (à savoir toute entreprise listée à la Section 2. ci-dessus)</w:t>
      </w:r>
      <w:r w:rsidR="00BF13B5" w:rsidRPr="006B2B07">
        <w:rPr>
          <w:rStyle w:val="Appelnotedebasdep"/>
          <w:rFonts w:ascii="Arial" w:hAnsi="Arial" w:cs="Arial"/>
          <w:sz w:val="20"/>
          <w:szCs w:val="20"/>
        </w:rPr>
        <w:footnoteReference w:id="6"/>
      </w:r>
      <w:r w:rsidR="00BF13B5" w:rsidRPr="006B2B07">
        <w:rPr>
          <w:rFonts w:ascii="Arial" w:hAnsi="Arial" w:cs="Arial"/>
          <w:sz w:val="20"/>
          <w:szCs w:val="20"/>
        </w:rPr>
        <w:t xml:space="preserve">: </w:t>
      </w:r>
    </w:p>
    <w:p w14:paraId="14D418E7" w14:textId="77777777" w:rsidR="00BF13B5" w:rsidRPr="006B2B07" w:rsidRDefault="00BF13B5" w:rsidP="00BF13B5">
      <w:pPr>
        <w:pStyle w:val="Default"/>
        <w:rPr>
          <w:rFonts w:ascii="Arial" w:hAnsi="Arial" w:cs="Arial"/>
          <w:sz w:val="20"/>
          <w:szCs w:val="20"/>
        </w:rPr>
      </w:pPr>
    </w:p>
    <w:p w14:paraId="27CC1D8D" w14:textId="77777777" w:rsidR="00BF13B5" w:rsidRPr="006B2B07" w:rsidRDefault="00BF13B5" w:rsidP="00BF13B5">
      <w:pPr>
        <w:pStyle w:val="Default"/>
        <w:jc w:val="both"/>
        <w:rPr>
          <w:rFonts w:ascii="Arial" w:hAnsi="Arial" w:cs="Arial"/>
          <w:sz w:val="20"/>
          <w:szCs w:val="20"/>
        </w:rPr>
      </w:pPr>
      <w:r w:rsidRPr="006B2B07">
        <w:rPr>
          <w:rFonts w:ascii="Arial" w:hAnsi="Arial" w:cs="Arial"/>
          <w:sz w:val="20"/>
          <w:szCs w:val="20"/>
        </w:rPr>
        <w:t xml:space="preserve"> </w:t>
      </w:r>
      <w:r w:rsidRPr="006B2B07">
        <w:rPr>
          <w:rFonts w:ascii="Arial" w:hAnsi="Arial" w:cs="Arial"/>
          <w:b/>
          <w:sz w:val="20"/>
          <w:szCs w:val="20"/>
        </w:rPr>
        <w:t>n’a / n’ont reçu aucune aide</w:t>
      </w:r>
      <w:r w:rsidRPr="006B2B07">
        <w:rPr>
          <w:rFonts w:ascii="Arial" w:hAnsi="Arial" w:cs="Arial"/>
          <w:sz w:val="20"/>
          <w:szCs w:val="20"/>
        </w:rPr>
        <w:t xml:space="preserve"> qualifiée « </w:t>
      </w:r>
      <w:r w:rsidRPr="006B2B07">
        <w:rPr>
          <w:rFonts w:ascii="Arial" w:hAnsi="Arial" w:cs="Arial"/>
          <w:i/>
          <w:iCs/>
          <w:sz w:val="20"/>
          <w:szCs w:val="20"/>
        </w:rPr>
        <w:t xml:space="preserve">de minimis » </w:t>
      </w:r>
      <w:r w:rsidRPr="006B2B07">
        <w:rPr>
          <w:rFonts w:ascii="Arial" w:hAnsi="Arial" w:cs="Arial"/>
          <w:sz w:val="20"/>
          <w:szCs w:val="20"/>
        </w:rPr>
        <w:t xml:space="preserve">au cours des trois années précédentes ; </w:t>
      </w:r>
    </w:p>
    <w:p w14:paraId="5C967693" w14:textId="77777777" w:rsidR="00BF13B5" w:rsidRPr="006B2B07" w:rsidRDefault="00BF13B5" w:rsidP="00BF13B5">
      <w:pPr>
        <w:pStyle w:val="Default"/>
        <w:rPr>
          <w:rFonts w:ascii="Arial" w:hAnsi="Arial" w:cs="Arial"/>
          <w:sz w:val="20"/>
          <w:szCs w:val="20"/>
        </w:rPr>
      </w:pPr>
    </w:p>
    <w:p w14:paraId="3ACC2155" w14:textId="03C4C4A7" w:rsidR="00BF13B5" w:rsidRPr="00BF13B5" w:rsidRDefault="00BF13B5" w:rsidP="00BF13B5">
      <w:pPr>
        <w:pStyle w:val="Default"/>
        <w:spacing w:line="360" w:lineRule="auto"/>
        <w:jc w:val="both"/>
        <w:rPr>
          <w:rFonts w:asciiTheme="minorHAnsi" w:hAnsiTheme="minorHAnsi" w:cstheme="minorHAnsi"/>
          <w:sz w:val="22"/>
          <w:szCs w:val="22"/>
        </w:rPr>
      </w:pPr>
      <w:r w:rsidRPr="006B2B07">
        <w:rPr>
          <w:rFonts w:ascii="Arial" w:hAnsi="Arial" w:cs="Arial"/>
          <w:sz w:val="20"/>
          <w:szCs w:val="20"/>
        </w:rPr>
        <w:t></w:t>
      </w:r>
      <w:r w:rsidRPr="006B2B07">
        <w:rPr>
          <w:rStyle w:val="Appelnotedebasdep"/>
          <w:rFonts w:ascii="Arial" w:hAnsi="Arial" w:cs="Arial"/>
          <w:sz w:val="20"/>
          <w:szCs w:val="20"/>
        </w:rPr>
        <w:footnoteReference w:id="7"/>
      </w:r>
      <w:r w:rsidRPr="006B2B07">
        <w:rPr>
          <w:rFonts w:ascii="Arial" w:hAnsi="Arial" w:cs="Arial"/>
          <w:sz w:val="20"/>
          <w:szCs w:val="20"/>
        </w:rPr>
        <w:t xml:space="preserve"> </w:t>
      </w:r>
      <w:r w:rsidRPr="006B2B07">
        <w:rPr>
          <w:rFonts w:ascii="Arial" w:hAnsi="Arial" w:cs="Arial"/>
          <w:b/>
          <w:sz w:val="20"/>
          <w:szCs w:val="20"/>
        </w:rPr>
        <w:t>a / ont reçu des aides</w:t>
      </w:r>
      <w:r w:rsidRPr="006B2B07">
        <w:rPr>
          <w:rFonts w:ascii="Arial" w:hAnsi="Arial" w:cs="Arial"/>
          <w:sz w:val="20"/>
          <w:szCs w:val="20"/>
        </w:rPr>
        <w:t xml:space="preserve"> qualifiées « </w:t>
      </w:r>
      <w:r w:rsidRPr="006B2B07">
        <w:rPr>
          <w:rFonts w:ascii="Arial" w:hAnsi="Arial" w:cs="Arial"/>
          <w:i/>
          <w:iCs/>
          <w:sz w:val="20"/>
          <w:szCs w:val="20"/>
        </w:rPr>
        <w:t xml:space="preserve">de minimis » </w:t>
      </w:r>
      <w:r w:rsidRPr="006B2B07">
        <w:rPr>
          <w:rFonts w:ascii="Arial" w:hAnsi="Arial" w:cs="Arial"/>
          <w:sz w:val="20"/>
          <w:szCs w:val="20"/>
        </w:rPr>
        <w:t xml:space="preserve">pour un total </w:t>
      </w:r>
      <w:r w:rsidRPr="006B2B07">
        <w:rPr>
          <w:rFonts w:ascii="Arial" w:hAnsi="Arial" w:cs="Arial"/>
          <w:sz w:val="20"/>
          <w:szCs w:val="20"/>
          <w:u w:val="single"/>
        </w:rPr>
        <w:t>cumulé</w:t>
      </w:r>
      <w:r w:rsidRPr="006B2B07">
        <w:rPr>
          <w:rFonts w:ascii="Arial" w:hAnsi="Arial" w:cs="Arial"/>
          <w:sz w:val="20"/>
          <w:szCs w:val="20"/>
        </w:rPr>
        <w:t xml:space="preserve"> de …………….. € au cours des trois années précédentes, comme détaillé dans le tableau ci-dessous :</w:t>
      </w:r>
      <w:r w:rsidRPr="00EE03DA">
        <w:rPr>
          <w:rFonts w:ascii="Arial" w:hAnsi="Arial" w:cs="Arial"/>
          <w:sz w:val="20"/>
          <w:szCs w:val="20"/>
        </w:rPr>
        <w:t xml:space="preserve">  </w:t>
      </w:r>
      <w:r w:rsidRPr="00BF13B5">
        <w:rPr>
          <w:rFonts w:ascii="Arial" w:hAnsi="Arial" w:cs="Arial"/>
          <w:sz w:val="20"/>
          <w:szCs w:val="20"/>
        </w:rPr>
        <w:t xml:space="preserve"> </w:t>
      </w:r>
    </w:p>
    <w:p w14:paraId="1056A890" w14:textId="77777777" w:rsidR="00BF13B5" w:rsidRPr="00EE03DA" w:rsidRDefault="00BF13B5" w:rsidP="00BF13B5">
      <w:pPr>
        <w:pStyle w:val="Default"/>
        <w:rPr>
          <w:rFonts w:ascii="Arial" w:hAnsi="Arial" w:cs="Arial"/>
          <w:sz w:val="20"/>
          <w:szCs w:val="20"/>
        </w:rPr>
      </w:pPr>
    </w:p>
    <w:p w14:paraId="678D5B7A" w14:textId="77777777" w:rsidR="00BF13B5" w:rsidRPr="00EE03DA" w:rsidRDefault="00BF13B5" w:rsidP="00BF13B5">
      <w:pPr>
        <w:autoSpaceDE/>
        <w:autoSpaceDN/>
        <w:spacing w:after="200"/>
        <w:jc w:val="center"/>
        <w:rPr>
          <w:rFonts w:ascii="Arial" w:eastAsiaTheme="minorHAnsi" w:hAnsi="Arial" w:cs="Arial"/>
          <w:b/>
          <w:sz w:val="20"/>
          <w:szCs w:val="20"/>
          <w:lang w:val="fr-BE" w:eastAsia="en-US"/>
        </w:rPr>
      </w:pPr>
      <w:r w:rsidRPr="00EE03DA">
        <w:rPr>
          <w:rFonts w:ascii="Arial" w:eastAsiaTheme="minorHAnsi" w:hAnsi="Arial" w:cs="Arial"/>
          <w:b/>
          <w:sz w:val="20"/>
          <w:szCs w:val="20"/>
          <w:lang w:val="fr-BE" w:eastAsia="en-US"/>
        </w:rPr>
        <w:t>Aides précédemment obtenues et en cours de traitement :</w:t>
      </w:r>
    </w:p>
    <w:tbl>
      <w:tblPr>
        <w:tblStyle w:val="Grilledutableau1"/>
        <w:tblW w:w="9782" w:type="dxa"/>
        <w:tblInd w:w="-318" w:type="dxa"/>
        <w:tblLook w:val="04A0" w:firstRow="1" w:lastRow="0" w:firstColumn="1" w:lastColumn="0" w:noHBand="0" w:noVBand="1"/>
      </w:tblPr>
      <w:tblGrid>
        <w:gridCol w:w="1560"/>
        <w:gridCol w:w="2147"/>
        <w:gridCol w:w="1984"/>
        <w:gridCol w:w="2016"/>
        <w:gridCol w:w="2075"/>
      </w:tblGrid>
      <w:tr w:rsidR="00BF13B5" w:rsidRPr="00EE03DA" w14:paraId="6747DEF7" w14:textId="77777777" w:rsidTr="00AA50FE">
        <w:tc>
          <w:tcPr>
            <w:tcW w:w="1560" w:type="dxa"/>
          </w:tcPr>
          <w:p w14:paraId="34FB35E1" w14:textId="77777777" w:rsidR="00BF13B5" w:rsidRPr="00EE03DA" w:rsidRDefault="00BF13B5" w:rsidP="00AA50FE">
            <w:pPr>
              <w:autoSpaceDE/>
              <w:autoSpaceDN/>
              <w:jc w:val="center"/>
              <w:rPr>
                <w:rFonts w:ascii="Arial" w:eastAsia="Calibri" w:hAnsi="Arial" w:cs="Arial"/>
                <w:b/>
                <w:bCs/>
                <w:color w:val="000000"/>
                <w:sz w:val="20"/>
                <w:szCs w:val="20"/>
                <w:lang w:val="fr-BE" w:eastAsia="en-US"/>
              </w:rPr>
            </w:pPr>
          </w:p>
          <w:p w14:paraId="244EDB6C" w14:textId="77777777" w:rsidR="00BF13B5" w:rsidRPr="00EE03DA" w:rsidRDefault="00BF13B5" w:rsidP="00AA50FE">
            <w:pPr>
              <w:autoSpaceDE/>
              <w:autoSpaceDN/>
              <w:jc w:val="center"/>
              <w:rPr>
                <w:rFonts w:ascii="Arial" w:eastAsia="Calibri" w:hAnsi="Arial" w:cs="Arial"/>
                <w:b/>
                <w:bCs/>
                <w:color w:val="000000"/>
                <w:sz w:val="20"/>
                <w:szCs w:val="20"/>
                <w:lang w:val="fr-BE" w:eastAsia="en-US"/>
              </w:rPr>
            </w:pPr>
            <w:r w:rsidRPr="00EE03DA">
              <w:rPr>
                <w:rFonts w:ascii="Arial" w:eastAsia="Calibri" w:hAnsi="Arial" w:cs="Arial"/>
                <w:b/>
                <w:bCs/>
                <w:color w:val="000000"/>
                <w:sz w:val="20"/>
                <w:szCs w:val="20"/>
                <w:lang w:val="fr-BE" w:eastAsia="en-US"/>
              </w:rPr>
              <w:t>Date de décision</w:t>
            </w:r>
            <w:r w:rsidRPr="00EE03DA">
              <w:rPr>
                <w:rFonts w:ascii="Arial" w:eastAsia="Calibri" w:hAnsi="Arial" w:cs="Arial"/>
                <w:b/>
                <w:sz w:val="20"/>
                <w:szCs w:val="20"/>
                <w:lang w:val="fr-BE" w:eastAsia="en-US"/>
              </w:rPr>
              <w:t xml:space="preserve"> / d’octroi</w:t>
            </w:r>
            <w:r w:rsidRPr="00EE03DA">
              <w:rPr>
                <w:rFonts w:ascii="Arial" w:eastAsia="Calibri" w:hAnsi="Arial" w:cs="Arial"/>
                <w:b/>
                <w:sz w:val="20"/>
                <w:szCs w:val="20"/>
                <w:vertAlign w:val="superscript"/>
                <w:lang w:val="fr-BE" w:eastAsia="en-US"/>
              </w:rPr>
              <w:footnoteReference w:id="8"/>
            </w:r>
          </w:p>
          <w:p w14:paraId="00447A2E" w14:textId="77777777" w:rsidR="00BF13B5" w:rsidRPr="00EE03DA" w:rsidRDefault="00BF13B5" w:rsidP="00AA50FE">
            <w:pPr>
              <w:jc w:val="center"/>
              <w:rPr>
                <w:rFonts w:ascii="Arial" w:hAnsi="Arial" w:cs="Arial"/>
                <w:b/>
                <w:sz w:val="20"/>
                <w:szCs w:val="20"/>
              </w:rPr>
            </w:pPr>
          </w:p>
        </w:tc>
        <w:tc>
          <w:tcPr>
            <w:tcW w:w="2147" w:type="dxa"/>
          </w:tcPr>
          <w:p w14:paraId="5E0FF62C" w14:textId="77777777" w:rsidR="00BF13B5" w:rsidRPr="00EE03DA" w:rsidRDefault="00BF13B5" w:rsidP="00AA50FE">
            <w:pPr>
              <w:jc w:val="center"/>
              <w:rPr>
                <w:rFonts w:ascii="Arial" w:eastAsia="Calibri" w:hAnsi="Arial" w:cs="Arial"/>
                <w:b/>
                <w:sz w:val="20"/>
                <w:szCs w:val="20"/>
                <w:lang w:val="fr-BE" w:eastAsia="en-US"/>
              </w:rPr>
            </w:pPr>
          </w:p>
          <w:p w14:paraId="2563F06C" w14:textId="77777777" w:rsidR="00BF13B5" w:rsidRPr="00EE03DA" w:rsidRDefault="00BF13B5" w:rsidP="00AA50FE">
            <w:pPr>
              <w:jc w:val="center"/>
              <w:rPr>
                <w:rFonts w:ascii="Arial" w:hAnsi="Arial" w:cs="Arial"/>
                <w:b/>
                <w:sz w:val="20"/>
                <w:szCs w:val="20"/>
              </w:rPr>
            </w:pPr>
            <w:r>
              <w:rPr>
                <w:rFonts w:ascii="Arial" w:eastAsia="Calibri" w:hAnsi="Arial" w:cs="Arial"/>
                <w:b/>
                <w:sz w:val="20"/>
                <w:szCs w:val="20"/>
                <w:lang w:val="fr-BE" w:eastAsia="en-US"/>
              </w:rPr>
              <w:t>Nom de l’e</w:t>
            </w:r>
            <w:r w:rsidRPr="00EE03DA">
              <w:rPr>
                <w:rFonts w:ascii="Arial" w:eastAsia="Calibri" w:hAnsi="Arial" w:cs="Arial"/>
                <w:b/>
                <w:sz w:val="20"/>
                <w:szCs w:val="20"/>
                <w:lang w:val="fr-BE" w:eastAsia="en-US"/>
              </w:rPr>
              <w:t>ntreprise bénéficiaire</w:t>
            </w:r>
            <w:r>
              <w:rPr>
                <w:rFonts w:ascii="Arial" w:eastAsia="Calibri" w:hAnsi="Arial" w:cs="Arial"/>
                <w:b/>
                <w:sz w:val="20"/>
                <w:szCs w:val="20"/>
                <w:lang w:val="fr-BE" w:eastAsia="en-US"/>
              </w:rPr>
              <w:t xml:space="preserve"> de l’aide dont question</w:t>
            </w:r>
          </w:p>
        </w:tc>
        <w:tc>
          <w:tcPr>
            <w:tcW w:w="1984" w:type="dxa"/>
          </w:tcPr>
          <w:p w14:paraId="060B1975" w14:textId="77777777" w:rsidR="00BF13B5" w:rsidRPr="00EE03DA" w:rsidRDefault="00BF13B5" w:rsidP="00AA50FE">
            <w:pPr>
              <w:jc w:val="center"/>
              <w:rPr>
                <w:rFonts w:ascii="Arial" w:eastAsia="Calibri" w:hAnsi="Arial" w:cs="Arial"/>
                <w:b/>
                <w:sz w:val="20"/>
                <w:szCs w:val="20"/>
                <w:lang w:val="fr-BE" w:eastAsia="en-US"/>
              </w:rPr>
            </w:pPr>
          </w:p>
          <w:p w14:paraId="72DC5626" w14:textId="77777777" w:rsidR="00BF13B5" w:rsidRPr="00EE03DA" w:rsidRDefault="00BF13B5" w:rsidP="00AA50FE">
            <w:pPr>
              <w:jc w:val="center"/>
              <w:rPr>
                <w:rFonts w:ascii="Arial" w:hAnsi="Arial" w:cs="Arial"/>
                <w:b/>
                <w:sz w:val="20"/>
                <w:szCs w:val="20"/>
              </w:rPr>
            </w:pPr>
            <w:r w:rsidRPr="00EE03DA">
              <w:rPr>
                <w:rFonts w:ascii="Arial" w:eastAsia="Calibri" w:hAnsi="Arial" w:cs="Arial"/>
                <w:b/>
                <w:sz w:val="20"/>
                <w:szCs w:val="20"/>
                <w:lang w:val="fr-BE" w:eastAsia="en-US"/>
              </w:rPr>
              <w:t>Organisme d’octroi</w:t>
            </w:r>
          </w:p>
        </w:tc>
        <w:tc>
          <w:tcPr>
            <w:tcW w:w="2016" w:type="dxa"/>
          </w:tcPr>
          <w:p w14:paraId="09E1D5F0" w14:textId="77777777" w:rsidR="00BF13B5" w:rsidRPr="00EE03DA" w:rsidRDefault="00BF13B5" w:rsidP="00AA50FE">
            <w:pPr>
              <w:jc w:val="center"/>
              <w:rPr>
                <w:rFonts w:ascii="Arial" w:eastAsia="Calibri" w:hAnsi="Arial" w:cs="Arial"/>
                <w:b/>
                <w:bCs/>
                <w:color w:val="000000"/>
                <w:sz w:val="20"/>
                <w:szCs w:val="20"/>
                <w:lang w:val="fr-BE" w:eastAsia="en-US"/>
              </w:rPr>
            </w:pPr>
          </w:p>
          <w:p w14:paraId="37D8FB7B" w14:textId="77777777" w:rsidR="00BF13B5" w:rsidRPr="00EE03DA" w:rsidRDefault="00BF13B5" w:rsidP="00AA50FE">
            <w:pPr>
              <w:jc w:val="center"/>
              <w:rPr>
                <w:rFonts w:ascii="Arial" w:hAnsi="Arial" w:cs="Arial"/>
                <w:b/>
                <w:sz w:val="20"/>
                <w:szCs w:val="20"/>
              </w:rPr>
            </w:pPr>
            <w:r w:rsidRPr="00EE03DA">
              <w:rPr>
                <w:rFonts w:ascii="Arial" w:eastAsia="Calibri" w:hAnsi="Arial" w:cs="Arial"/>
                <w:b/>
                <w:bCs/>
                <w:color w:val="000000"/>
                <w:sz w:val="20"/>
                <w:szCs w:val="20"/>
                <w:lang w:val="fr-BE" w:eastAsia="en-US"/>
              </w:rPr>
              <w:t>Objet/intitulé de l’aide</w:t>
            </w:r>
          </w:p>
        </w:tc>
        <w:tc>
          <w:tcPr>
            <w:tcW w:w="2075" w:type="dxa"/>
          </w:tcPr>
          <w:p w14:paraId="1A34665E" w14:textId="77777777" w:rsidR="00BF13B5" w:rsidRPr="00EE03DA" w:rsidRDefault="00BF13B5" w:rsidP="00AA50FE">
            <w:pPr>
              <w:spacing w:after="240"/>
              <w:jc w:val="center"/>
              <w:rPr>
                <w:rFonts w:ascii="Arial" w:hAnsi="Arial" w:cs="Arial"/>
                <w:b/>
                <w:sz w:val="20"/>
                <w:szCs w:val="20"/>
              </w:rPr>
            </w:pPr>
            <w:r w:rsidRPr="00EE03DA">
              <w:rPr>
                <w:rFonts w:ascii="Arial" w:eastAsia="Calibri" w:hAnsi="Arial" w:cs="Arial"/>
                <w:b/>
                <w:sz w:val="20"/>
                <w:szCs w:val="20"/>
                <w:lang w:val="fr-BE" w:eastAsia="en-US"/>
              </w:rPr>
              <w:t>Montant de la subvention ou Equivalent Subvention Brut (ESB)</w:t>
            </w:r>
          </w:p>
        </w:tc>
      </w:tr>
      <w:tr w:rsidR="00BF13B5" w:rsidRPr="00EE03DA" w14:paraId="2DA4A871" w14:textId="77777777" w:rsidTr="00AA50FE">
        <w:trPr>
          <w:trHeight w:val="305"/>
        </w:trPr>
        <w:tc>
          <w:tcPr>
            <w:tcW w:w="1560" w:type="dxa"/>
          </w:tcPr>
          <w:p w14:paraId="4B419A1F" w14:textId="77777777" w:rsidR="00BF13B5" w:rsidRPr="00EE03DA" w:rsidRDefault="00BF13B5" w:rsidP="00AA50FE">
            <w:pPr>
              <w:jc w:val="center"/>
              <w:rPr>
                <w:rFonts w:ascii="Arial" w:hAnsi="Arial" w:cs="Arial"/>
                <w:sz w:val="20"/>
                <w:szCs w:val="20"/>
                <w:lang w:val="fr-BE"/>
              </w:rPr>
            </w:pPr>
          </w:p>
          <w:p w14:paraId="2EC282C9" w14:textId="77777777" w:rsidR="00BF13B5" w:rsidRPr="00EE03DA" w:rsidRDefault="00BF13B5" w:rsidP="00AA50FE">
            <w:pPr>
              <w:rPr>
                <w:rFonts w:ascii="Arial" w:hAnsi="Arial" w:cs="Arial"/>
                <w:sz w:val="20"/>
                <w:szCs w:val="20"/>
              </w:rPr>
            </w:pPr>
          </w:p>
        </w:tc>
        <w:tc>
          <w:tcPr>
            <w:tcW w:w="2147" w:type="dxa"/>
          </w:tcPr>
          <w:p w14:paraId="77202598" w14:textId="77777777" w:rsidR="00BF13B5" w:rsidRPr="00EE03DA" w:rsidRDefault="00BF13B5" w:rsidP="00AA50FE">
            <w:pPr>
              <w:rPr>
                <w:rFonts w:ascii="Arial" w:hAnsi="Arial" w:cs="Arial"/>
                <w:sz w:val="20"/>
                <w:szCs w:val="20"/>
              </w:rPr>
            </w:pPr>
          </w:p>
          <w:p w14:paraId="274F2A7C" w14:textId="77777777" w:rsidR="00BF13B5" w:rsidRPr="00EE03DA" w:rsidRDefault="00BF13B5" w:rsidP="00AA50FE">
            <w:pPr>
              <w:rPr>
                <w:rFonts w:ascii="Arial" w:hAnsi="Arial" w:cs="Arial"/>
                <w:sz w:val="20"/>
                <w:szCs w:val="20"/>
              </w:rPr>
            </w:pPr>
          </w:p>
        </w:tc>
        <w:tc>
          <w:tcPr>
            <w:tcW w:w="1984" w:type="dxa"/>
          </w:tcPr>
          <w:p w14:paraId="231DB10A" w14:textId="77777777" w:rsidR="00BF13B5" w:rsidRPr="00EE03DA" w:rsidRDefault="00BF13B5" w:rsidP="00AA50FE">
            <w:pPr>
              <w:rPr>
                <w:rFonts w:ascii="Arial" w:hAnsi="Arial" w:cs="Arial"/>
                <w:sz w:val="20"/>
                <w:szCs w:val="20"/>
              </w:rPr>
            </w:pPr>
          </w:p>
        </w:tc>
        <w:tc>
          <w:tcPr>
            <w:tcW w:w="2016" w:type="dxa"/>
          </w:tcPr>
          <w:p w14:paraId="451D85E1" w14:textId="77777777" w:rsidR="00BF13B5" w:rsidRPr="00EE03DA" w:rsidRDefault="00BF13B5" w:rsidP="00AA50FE">
            <w:pPr>
              <w:rPr>
                <w:rFonts w:ascii="Arial" w:hAnsi="Arial" w:cs="Arial"/>
                <w:sz w:val="20"/>
                <w:szCs w:val="20"/>
              </w:rPr>
            </w:pPr>
          </w:p>
        </w:tc>
        <w:tc>
          <w:tcPr>
            <w:tcW w:w="2075" w:type="dxa"/>
          </w:tcPr>
          <w:p w14:paraId="18A5D9E3" w14:textId="77777777" w:rsidR="00BF13B5" w:rsidRPr="00EE03DA" w:rsidRDefault="00BF13B5" w:rsidP="00AA50FE">
            <w:pPr>
              <w:jc w:val="right"/>
              <w:rPr>
                <w:rFonts w:ascii="Arial" w:hAnsi="Arial" w:cs="Arial"/>
                <w:sz w:val="20"/>
                <w:szCs w:val="20"/>
              </w:rPr>
            </w:pPr>
            <w:r w:rsidRPr="00EE03DA">
              <w:rPr>
                <w:rFonts w:ascii="Arial" w:hAnsi="Arial" w:cs="Arial"/>
                <w:sz w:val="20"/>
                <w:szCs w:val="20"/>
              </w:rPr>
              <w:t>EUR</w:t>
            </w:r>
          </w:p>
        </w:tc>
      </w:tr>
      <w:tr w:rsidR="00BF13B5" w:rsidRPr="00EE03DA" w14:paraId="6973D6BC" w14:textId="77777777" w:rsidTr="00AA50FE">
        <w:tc>
          <w:tcPr>
            <w:tcW w:w="1560" w:type="dxa"/>
          </w:tcPr>
          <w:p w14:paraId="20DEBBC3" w14:textId="77777777" w:rsidR="00BF13B5" w:rsidRPr="00EE03DA" w:rsidRDefault="00BF13B5" w:rsidP="00AA50FE">
            <w:pPr>
              <w:rPr>
                <w:rFonts w:ascii="Arial" w:hAnsi="Arial" w:cs="Arial"/>
                <w:sz w:val="20"/>
                <w:szCs w:val="20"/>
              </w:rPr>
            </w:pPr>
          </w:p>
        </w:tc>
        <w:tc>
          <w:tcPr>
            <w:tcW w:w="2147" w:type="dxa"/>
          </w:tcPr>
          <w:p w14:paraId="1BD5F0F9" w14:textId="77777777" w:rsidR="00BF13B5" w:rsidRPr="00EE03DA" w:rsidRDefault="00BF13B5" w:rsidP="00AA50FE">
            <w:pPr>
              <w:rPr>
                <w:rFonts w:ascii="Arial" w:hAnsi="Arial" w:cs="Arial"/>
                <w:sz w:val="20"/>
                <w:szCs w:val="20"/>
              </w:rPr>
            </w:pPr>
          </w:p>
          <w:p w14:paraId="798A3EB8" w14:textId="77777777" w:rsidR="00BF13B5" w:rsidRPr="00EE03DA" w:rsidRDefault="00BF13B5" w:rsidP="00AA50FE">
            <w:pPr>
              <w:rPr>
                <w:rFonts w:ascii="Arial" w:hAnsi="Arial" w:cs="Arial"/>
                <w:sz w:val="20"/>
                <w:szCs w:val="20"/>
              </w:rPr>
            </w:pPr>
          </w:p>
        </w:tc>
        <w:tc>
          <w:tcPr>
            <w:tcW w:w="1984" w:type="dxa"/>
          </w:tcPr>
          <w:p w14:paraId="479516DF" w14:textId="77777777" w:rsidR="00BF13B5" w:rsidRPr="00EE03DA" w:rsidRDefault="00BF13B5" w:rsidP="00AA50FE">
            <w:pPr>
              <w:rPr>
                <w:rFonts w:ascii="Arial" w:hAnsi="Arial" w:cs="Arial"/>
                <w:sz w:val="20"/>
                <w:szCs w:val="20"/>
              </w:rPr>
            </w:pPr>
          </w:p>
        </w:tc>
        <w:tc>
          <w:tcPr>
            <w:tcW w:w="2016" w:type="dxa"/>
          </w:tcPr>
          <w:p w14:paraId="3D9B56EF" w14:textId="77777777" w:rsidR="00BF13B5" w:rsidRPr="00EE03DA" w:rsidRDefault="00BF13B5" w:rsidP="00AA50FE">
            <w:pPr>
              <w:rPr>
                <w:rFonts w:ascii="Arial" w:hAnsi="Arial" w:cs="Arial"/>
                <w:sz w:val="20"/>
                <w:szCs w:val="20"/>
              </w:rPr>
            </w:pPr>
          </w:p>
        </w:tc>
        <w:tc>
          <w:tcPr>
            <w:tcW w:w="2075" w:type="dxa"/>
          </w:tcPr>
          <w:p w14:paraId="0B62D436" w14:textId="77777777" w:rsidR="00BF13B5" w:rsidRPr="00EE03DA" w:rsidRDefault="00BF13B5" w:rsidP="00AA50FE">
            <w:pPr>
              <w:jc w:val="right"/>
              <w:rPr>
                <w:rFonts w:ascii="Arial" w:hAnsi="Arial" w:cs="Arial"/>
                <w:sz w:val="20"/>
                <w:szCs w:val="20"/>
              </w:rPr>
            </w:pPr>
            <w:r w:rsidRPr="00EE03DA">
              <w:rPr>
                <w:rFonts w:ascii="Arial" w:hAnsi="Arial" w:cs="Arial"/>
                <w:sz w:val="20"/>
                <w:szCs w:val="20"/>
              </w:rPr>
              <w:t>EUR</w:t>
            </w:r>
          </w:p>
        </w:tc>
      </w:tr>
      <w:tr w:rsidR="00BF13B5" w:rsidRPr="00EE03DA" w14:paraId="0B50B4B8" w14:textId="77777777" w:rsidTr="00AA50FE">
        <w:tc>
          <w:tcPr>
            <w:tcW w:w="1560" w:type="dxa"/>
          </w:tcPr>
          <w:p w14:paraId="1C01D034" w14:textId="77777777" w:rsidR="00BF13B5" w:rsidRPr="00EE03DA" w:rsidRDefault="00BF13B5" w:rsidP="00AA50FE">
            <w:pPr>
              <w:rPr>
                <w:rFonts w:ascii="Arial" w:hAnsi="Arial" w:cs="Arial"/>
                <w:sz w:val="20"/>
                <w:szCs w:val="20"/>
              </w:rPr>
            </w:pPr>
          </w:p>
        </w:tc>
        <w:tc>
          <w:tcPr>
            <w:tcW w:w="2147" w:type="dxa"/>
          </w:tcPr>
          <w:p w14:paraId="0C9D0F92" w14:textId="77777777" w:rsidR="00BF13B5" w:rsidRPr="00EE03DA" w:rsidRDefault="00BF13B5" w:rsidP="00AA50FE">
            <w:pPr>
              <w:rPr>
                <w:rFonts w:ascii="Arial" w:hAnsi="Arial" w:cs="Arial"/>
                <w:sz w:val="20"/>
                <w:szCs w:val="20"/>
              </w:rPr>
            </w:pPr>
          </w:p>
          <w:p w14:paraId="006AFBC1" w14:textId="77777777" w:rsidR="00BF13B5" w:rsidRPr="00EE03DA" w:rsidRDefault="00BF13B5" w:rsidP="00AA50FE">
            <w:pPr>
              <w:rPr>
                <w:rFonts w:ascii="Arial" w:hAnsi="Arial" w:cs="Arial"/>
                <w:sz w:val="20"/>
                <w:szCs w:val="20"/>
              </w:rPr>
            </w:pPr>
          </w:p>
        </w:tc>
        <w:tc>
          <w:tcPr>
            <w:tcW w:w="1984" w:type="dxa"/>
          </w:tcPr>
          <w:p w14:paraId="2348D8EE" w14:textId="77777777" w:rsidR="00BF13B5" w:rsidRPr="00EE03DA" w:rsidRDefault="00BF13B5" w:rsidP="00AA50FE">
            <w:pPr>
              <w:rPr>
                <w:rFonts w:ascii="Arial" w:hAnsi="Arial" w:cs="Arial"/>
                <w:sz w:val="20"/>
                <w:szCs w:val="20"/>
              </w:rPr>
            </w:pPr>
          </w:p>
        </w:tc>
        <w:tc>
          <w:tcPr>
            <w:tcW w:w="2016" w:type="dxa"/>
          </w:tcPr>
          <w:p w14:paraId="3CB6F6AF" w14:textId="77777777" w:rsidR="00BF13B5" w:rsidRPr="00EE03DA" w:rsidRDefault="00BF13B5" w:rsidP="00AA50FE">
            <w:pPr>
              <w:rPr>
                <w:rFonts w:ascii="Arial" w:hAnsi="Arial" w:cs="Arial"/>
                <w:sz w:val="20"/>
                <w:szCs w:val="20"/>
              </w:rPr>
            </w:pPr>
          </w:p>
        </w:tc>
        <w:tc>
          <w:tcPr>
            <w:tcW w:w="2075" w:type="dxa"/>
          </w:tcPr>
          <w:p w14:paraId="52225CD8" w14:textId="77777777" w:rsidR="00BF13B5" w:rsidRPr="00EE03DA" w:rsidRDefault="00BF13B5" w:rsidP="00AA50FE">
            <w:pPr>
              <w:jc w:val="right"/>
              <w:rPr>
                <w:rFonts w:ascii="Arial" w:hAnsi="Arial" w:cs="Arial"/>
                <w:sz w:val="20"/>
                <w:szCs w:val="20"/>
              </w:rPr>
            </w:pPr>
            <w:r w:rsidRPr="00EE03DA">
              <w:rPr>
                <w:rFonts w:ascii="Arial" w:hAnsi="Arial" w:cs="Arial"/>
                <w:sz w:val="20"/>
                <w:szCs w:val="20"/>
              </w:rPr>
              <w:t>EUR</w:t>
            </w:r>
          </w:p>
        </w:tc>
      </w:tr>
      <w:tr w:rsidR="00BF13B5" w:rsidRPr="00EE03DA" w14:paraId="329D6F58" w14:textId="77777777" w:rsidTr="00AA50FE">
        <w:tc>
          <w:tcPr>
            <w:tcW w:w="1560" w:type="dxa"/>
          </w:tcPr>
          <w:p w14:paraId="3231C00D" w14:textId="77777777" w:rsidR="00BF13B5" w:rsidRPr="00EE03DA" w:rsidRDefault="00BF13B5" w:rsidP="00AA50FE">
            <w:pPr>
              <w:rPr>
                <w:rFonts w:ascii="Arial" w:hAnsi="Arial" w:cs="Arial"/>
                <w:sz w:val="20"/>
                <w:szCs w:val="20"/>
              </w:rPr>
            </w:pPr>
          </w:p>
        </w:tc>
        <w:tc>
          <w:tcPr>
            <w:tcW w:w="2147" w:type="dxa"/>
          </w:tcPr>
          <w:p w14:paraId="39A177F5" w14:textId="77777777" w:rsidR="00BF13B5" w:rsidRPr="00EE03DA" w:rsidRDefault="00BF13B5" w:rsidP="00AA50FE">
            <w:pPr>
              <w:rPr>
                <w:rFonts w:ascii="Arial" w:hAnsi="Arial" w:cs="Arial"/>
                <w:sz w:val="20"/>
                <w:szCs w:val="20"/>
              </w:rPr>
            </w:pPr>
          </w:p>
          <w:p w14:paraId="0283C58E" w14:textId="77777777" w:rsidR="00BF13B5" w:rsidRPr="00EE03DA" w:rsidRDefault="00BF13B5" w:rsidP="00AA50FE">
            <w:pPr>
              <w:rPr>
                <w:rFonts w:ascii="Arial" w:hAnsi="Arial" w:cs="Arial"/>
                <w:sz w:val="20"/>
                <w:szCs w:val="20"/>
              </w:rPr>
            </w:pPr>
          </w:p>
        </w:tc>
        <w:tc>
          <w:tcPr>
            <w:tcW w:w="1984" w:type="dxa"/>
          </w:tcPr>
          <w:p w14:paraId="143E7A02" w14:textId="77777777" w:rsidR="00BF13B5" w:rsidRPr="00EE03DA" w:rsidRDefault="00BF13B5" w:rsidP="00AA50FE">
            <w:pPr>
              <w:rPr>
                <w:rFonts w:ascii="Arial" w:hAnsi="Arial" w:cs="Arial"/>
                <w:sz w:val="20"/>
                <w:szCs w:val="20"/>
              </w:rPr>
            </w:pPr>
          </w:p>
        </w:tc>
        <w:tc>
          <w:tcPr>
            <w:tcW w:w="2016" w:type="dxa"/>
          </w:tcPr>
          <w:p w14:paraId="3BDB52A8" w14:textId="77777777" w:rsidR="00BF13B5" w:rsidRPr="00EE03DA" w:rsidRDefault="00BF13B5" w:rsidP="00AA50FE">
            <w:pPr>
              <w:rPr>
                <w:rFonts w:ascii="Arial" w:hAnsi="Arial" w:cs="Arial"/>
                <w:sz w:val="20"/>
                <w:szCs w:val="20"/>
              </w:rPr>
            </w:pPr>
          </w:p>
        </w:tc>
        <w:tc>
          <w:tcPr>
            <w:tcW w:w="2075" w:type="dxa"/>
          </w:tcPr>
          <w:p w14:paraId="67FEBCCA" w14:textId="77777777" w:rsidR="00BF13B5" w:rsidRPr="00EE03DA" w:rsidRDefault="00BF13B5" w:rsidP="00AA50FE">
            <w:pPr>
              <w:jc w:val="right"/>
              <w:rPr>
                <w:rFonts w:ascii="Arial" w:hAnsi="Arial" w:cs="Arial"/>
                <w:sz w:val="20"/>
                <w:szCs w:val="20"/>
              </w:rPr>
            </w:pPr>
            <w:r w:rsidRPr="00EE03DA">
              <w:rPr>
                <w:rFonts w:ascii="Arial" w:hAnsi="Arial" w:cs="Arial"/>
                <w:sz w:val="20"/>
                <w:szCs w:val="20"/>
              </w:rPr>
              <w:t>EUR</w:t>
            </w:r>
          </w:p>
        </w:tc>
      </w:tr>
      <w:tr w:rsidR="00BF13B5" w:rsidRPr="00EE03DA" w14:paraId="72CEB6D9" w14:textId="77777777" w:rsidTr="00AA50FE">
        <w:tc>
          <w:tcPr>
            <w:tcW w:w="1560" w:type="dxa"/>
          </w:tcPr>
          <w:p w14:paraId="5CC55444" w14:textId="77777777" w:rsidR="00BF13B5" w:rsidRPr="00EE03DA" w:rsidRDefault="00BF13B5" w:rsidP="00AA50FE">
            <w:pPr>
              <w:rPr>
                <w:rFonts w:ascii="Arial" w:hAnsi="Arial" w:cs="Arial"/>
                <w:sz w:val="20"/>
                <w:szCs w:val="20"/>
              </w:rPr>
            </w:pPr>
          </w:p>
        </w:tc>
        <w:tc>
          <w:tcPr>
            <w:tcW w:w="2147" w:type="dxa"/>
          </w:tcPr>
          <w:p w14:paraId="193E919E" w14:textId="77777777" w:rsidR="00BF13B5" w:rsidRPr="00EE03DA" w:rsidRDefault="00BF13B5" w:rsidP="00AA50FE">
            <w:pPr>
              <w:rPr>
                <w:rFonts w:ascii="Arial" w:hAnsi="Arial" w:cs="Arial"/>
                <w:sz w:val="20"/>
                <w:szCs w:val="20"/>
              </w:rPr>
            </w:pPr>
          </w:p>
          <w:p w14:paraId="106516DE" w14:textId="77777777" w:rsidR="00BF13B5" w:rsidRPr="00EE03DA" w:rsidRDefault="00BF13B5" w:rsidP="00AA50FE">
            <w:pPr>
              <w:rPr>
                <w:rFonts w:ascii="Arial" w:hAnsi="Arial" w:cs="Arial"/>
                <w:sz w:val="20"/>
                <w:szCs w:val="20"/>
              </w:rPr>
            </w:pPr>
          </w:p>
        </w:tc>
        <w:tc>
          <w:tcPr>
            <w:tcW w:w="1984" w:type="dxa"/>
          </w:tcPr>
          <w:p w14:paraId="112B0C88" w14:textId="77777777" w:rsidR="00BF13B5" w:rsidRPr="00EE03DA" w:rsidRDefault="00BF13B5" w:rsidP="00AA50FE">
            <w:pPr>
              <w:rPr>
                <w:rFonts w:ascii="Arial" w:hAnsi="Arial" w:cs="Arial"/>
                <w:sz w:val="20"/>
                <w:szCs w:val="20"/>
              </w:rPr>
            </w:pPr>
          </w:p>
        </w:tc>
        <w:tc>
          <w:tcPr>
            <w:tcW w:w="2016" w:type="dxa"/>
          </w:tcPr>
          <w:p w14:paraId="3B8C74A1" w14:textId="77777777" w:rsidR="00BF13B5" w:rsidRPr="00EE03DA" w:rsidRDefault="00BF13B5" w:rsidP="00AA50FE">
            <w:pPr>
              <w:rPr>
                <w:rFonts w:ascii="Arial" w:hAnsi="Arial" w:cs="Arial"/>
                <w:sz w:val="20"/>
                <w:szCs w:val="20"/>
              </w:rPr>
            </w:pPr>
          </w:p>
        </w:tc>
        <w:tc>
          <w:tcPr>
            <w:tcW w:w="2075" w:type="dxa"/>
          </w:tcPr>
          <w:p w14:paraId="1663194F" w14:textId="77777777" w:rsidR="00BF13B5" w:rsidRPr="00EE03DA" w:rsidRDefault="00BF13B5" w:rsidP="00AA50FE">
            <w:pPr>
              <w:jc w:val="right"/>
              <w:rPr>
                <w:rFonts w:ascii="Arial" w:hAnsi="Arial" w:cs="Arial"/>
                <w:sz w:val="20"/>
                <w:szCs w:val="20"/>
              </w:rPr>
            </w:pPr>
            <w:r w:rsidRPr="00EE03DA">
              <w:rPr>
                <w:rFonts w:ascii="Arial" w:hAnsi="Arial" w:cs="Arial"/>
                <w:sz w:val="20"/>
                <w:szCs w:val="20"/>
              </w:rPr>
              <w:t>EUR</w:t>
            </w:r>
          </w:p>
        </w:tc>
      </w:tr>
      <w:tr w:rsidR="00BF13B5" w:rsidRPr="00EE03DA" w14:paraId="60E13F5E" w14:textId="77777777" w:rsidTr="00AA50FE">
        <w:tc>
          <w:tcPr>
            <w:tcW w:w="7707" w:type="dxa"/>
            <w:gridSpan w:val="4"/>
          </w:tcPr>
          <w:p w14:paraId="7F49AA26" w14:textId="77777777" w:rsidR="00BF13B5" w:rsidRPr="00EE03DA" w:rsidRDefault="00BF13B5" w:rsidP="00AA50FE">
            <w:pPr>
              <w:spacing w:line="360" w:lineRule="auto"/>
              <w:jc w:val="right"/>
              <w:rPr>
                <w:rFonts w:ascii="Arial" w:hAnsi="Arial" w:cs="Arial"/>
                <w:b/>
                <w:sz w:val="20"/>
                <w:szCs w:val="20"/>
              </w:rPr>
            </w:pPr>
            <w:r w:rsidRPr="00EE03DA">
              <w:rPr>
                <w:rFonts w:ascii="Arial" w:hAnsi="Arial" w:cs="Arial"/>
                <w:b/>
                <w:sz w:val="20"/>
                <w:szCs w:val="20"/>
              </w:rPr>
              <w:t>TOTAL :</w:t>
            </w:r>
          </w:p>
        </w:tc>
        <w:tc>
          <w:tcPr>
            <w:tcW w:w="2075" w:type="dxa"/>
          </w:tcPr>
          <w:p w14:paraId="481175CE" w14:textId="77777777" w:rsidR="00BF13B5" w:rsidRPr="00EE03DA" w:rsidRDefault="00BF13B5" w:rsidP="00AA50FE">
            <w:pPr>
              <w:spacing w:line="360" w:lineRule="auto"/>
              <w:jc w:val="right"/>
              <w:rPr>
                <w:rFonts w:ascii="Arial" w:hAnsi="Arial" w:cs="Arial"/>
                <w:b/>
                <w:sz w:val="20"/>
                <w:szCs w:val="20"/>
              </w:rPr>
            </w:pPr>
            <w:r w:rsidRPr="00EE03DA">
              <w:rPr>
                <w:rFonts w:ascii="Arial" w:hAnsi="Arial" w:cs="Arial"/>
                <w:b/>
                <w:sz w:val="20"/>
                <w:szCs w:val="20"/>
              </w:rPr>
              <w:t>EUR</w:t>
            </w:r>
          </w:p>
        </w:tc>
      </w:tr>
    </w:tbl>
    <w:p w14:paraId="5061B5A0" w14:textId="68188C3F" w:rsidR="00F43905" w:rsidRPr="0082171A" w:rsidRDefault="00F43905" w:rsidP="004963C8">
      <w:pPr>
        <w:autoSpaceDE/>
        <w:autoSpaceDN/>
        <w:spacing w:after="200"/>
        <w:jc w:val="both"/>
        <w:rPr>
          <w:rFonts w:asciiTheme="minorHAnsi" w:eastAsiaTheme="minorHAnsi" w:hAnsiTheme="minorHAnsi" w:cstheme="minorHAnsi"/>
          <w:sz w:val="22"/>
          <w:szCs w:val="22"/>
          <w:lang w:val="fr-BE" w:eastAsia="en-US"/>
        </w:rPr>
      </w:pPr>
      <w:r w:rsidRPr="0082171A">
        <w:rPr>
          <w:rFonts w:asciiTheme="minorHAnsi" w:hAnsiTheme="minorHAnsi" w:cstheme="minorHAnsi"/>
          <w:noProof/>
          <w:lang w:val="fr-BE" w:eastAsia="fr-BE"/>
        </w:rPr>
        <mc:AlternateContent>
          <mc:Choice Requires="wps">
            <w:drawing>
              <wp:anchor distT="0" distB="0" distL="114300" distR="114300" simplePos="0" relativeHeight="251665408" behindDoc="0" locked="0" layoutInCell="1" allowOverlap="1" wp14:anchorId="2A3B3FA6" wp14:editId="3C1DF198">
                <wp:simplePos x="0" y="0"/>
                <wp:positionH relativeFrom="column">
                  <wp:posOffset>20390</wp:posOffset>
                </wp:positionH>
                <wp:positionV relativeFrom="paragraph">
                  <wp:posOffset>100330</wp:posOffset>
                </wp:positionV>
                <wp:extent cx="5770880" cy="296545"/>
                <wp:effectExtent l="0" t="0" r="20320" b="27305"/>
                <wp:wrapNone/>
                <wp:docPr id="13" name="Rectangle à coins arrondis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0880" cy="296545"/>
                        </a:xfrm>
                        <a:prstGeom prst="roundRect">
                          <a:avLst>
                            <a:gd name="adj" fmla="val 16667"/>
                          </a:avLst>
                        </a:prstGeom>
                        <a:solidFill>
                          <a:schemeClr val="accent5">
                            <a:lumMod val="75000"/>
                          </a:schemeClr>
                        </a:solidFill>
                        <a:ln w="9525">
                          <a:solidFill>
                            <a:srgbClr val="4F81BD">
                              <a:lumMod val="75000"/>
                            </a:srgbClr>
                          </a:solidFill>
                          <a:round/>
                          <a:headEnd/>
                          <a:tailEnd/>
                        </a:ln>
                      </wps:spPr>
                      <wps:txbx>
                        <w:txbxContent>
                          <w:p w14:paraId="089A3FA5" w14:textId="77777777" w:rsidR="00F43905" w:rsidRPr="00CC1477" w:rsidRDefault="00F43905" w:rsidP="00F43905">
                            <w:pPr>
                              <w:rPr>
                                <w:rFonts w:ascii="Arial" w:hAnsi="Arial" w:cs="Arial"/>
                                <w:b/>
                                <w:color w:val="FFFFFF" w:themeColor="background1"/>
                              </w:rPr>
                            </w:pPr>
                            <w:r>
                              <w:rPr>
                                <w:rFonts w:ascii="Arial" w:hAnsi="Arial" w:cs="Arial"/>
                                <w:b/>
                                <w:color w:val="FFFFFF" w:themeColor="background1"/>
                              </w:rPr>
                              <w:t>4.</w:t>
                            </w:r>
                            <w:r w:rsidRPr="00CC1477">
                              <w:rPr>
                                <w:rFonts w:ascii="Arial" w:hAnsi="Arial" w:cs="Arial"/>
                                <w:b/>
                                <w:color w:val="FFFFFF" w:themeColor="background1"/>
                              </w:rPr>
                              <w:t xml:space="preserve"> </w:t>
                            </w:r>
                            <w:r>
                              <w:rPr>
                                <w:rFonts w:ascii="Arial" w:hAnsi="Arial" w:cs="Arial"/>
                                <w:b/>
                                <w:color w:val="FFFFFF" w:themeColor="background1"/>
                              </w:rPr>
                              <w:t>Déclarations finales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3B3FA6" id="Rectangle à coins arrondis 13" o:spid="_x0000_s1029" style="position:absolute;left:0;text-align:left;margin-left:1.6pt;margin-top:7.9pt;width:454.4pt;height:2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" fillcolor="#31849b [2408]" strokecolor="#376092">
                <v:textbox>
                  <w:txbxContent>
                    <w:p w14:paraId="089A3FA5" w14:textId="77777777" w:rsidR="00F43905" w:rsidRPr="00CC1477" w:rsidRDefault="00F43905" w:rsidP="00F43905">
                      <w:pPr>
                        <w:rPr>
                          <w:rFonts w:ascii="Arial" w:hAnsi="Arial" w:cs="Arial"/>
                          <w:b/>
                          <w:color w:val="FFFFFF" w:themeColor="background1"/>
                        </w:rPr>
                      </w:pPr>
                      <w:r>
                        <w:rPr>
                          <w:rFonts w:ascii="Arial" w:hAnsi="Arial" w:cs="Arial"/>
                          <w:b/>
                          <w:color w:val="FFFFFF" w:themeColor="background1"/>
                        </w:rPr>
                        <w:t>4.</w:t>
                      </w:r>
                      <w:r w:rsidRPr="00CC1477">
                        <w:rPr>
                          <w:rFonts w:ascii="Arial" w:hAnsi="Arial" w:cs="Arial"/>
                          <w:b/>
                          <w:color w:val="FFFFFF" w:themeColor="background1"/>
                        </w:rPr>
                        <w:t xml:space="preserve"> </w:t>
                      </w:r>
                      <w:r>
                        <w:rPr>
                          <w:rFonts w:ascii="Arial" w:hAnsi="Arial" w:cs="Arial"/>
                          <w:b/>
                          <w:color w:val="FFFFFF" w:themeColor="background1"/>
                        </w:rPr>
                        <w:t>Déclarations finales</w:t>
                      </w:r>
                    </w:p>
                  </w:txbxContent>
                </v:textbox>
              </v:roundrect>
            </w:pict>
          </mc:Fallback>
        </mc:AlternateContent>
      </w:r>
    </w:p>
    <w:p w14:paraId="4F819317" w14:textId="77777777" w:rsidR="00F43905" w:rsidRPr="0082171A" w:rsidRDefault="00F43905" w:rsidP="004963C8">
      <w:pPr>
        <w:autoSpaceDE/>
        <w:autoSpaceDN/>
        <w:spacing w:after="200"/>
        <w:jc w:val="both"/>
        <w:rPr>
          <w:rFonts w:asciiTheme="minorHAnsi" w:eastAsiaTheme="minorHAnsi" w:hAnsiTheme="minorHAnsi" w:cstheme="minorHAnsi"/>
          <w:sz w:val="22"/>
          <w:szCs w:val="22"/>
          <w:lang w:val="fr-BE" w:eastAsia="en-US"/>
        </w:rPr>
      </w:pPr>
    </w:p>
    <w:p w14:paraId="581889E4" w14:textId="4E93E96C" w:rsidR="00BF13B5" w:rsidRPr="00BF13B5" w:rsidRDefault="00BF13B5" w:rsidP="00BF13B5">
      <w:pPr>
        <w:autoSpaceDE/>
        <w:autoSpaceDN/>
        <w:spacing w:after="200"/>
        <w:jc w:val="both"/>
        <w:rPr>
          <w:rFonts w:ascii="Arial" w:hAnsi="Arial" w:cs="Arial"/>
          <w:sz w:val="20"/>
          <w:szCs w:val="20"/>
        </w:rPr>
      </w:pPr>
      <w:r w:rsidRPr="00BF13B5">
        <w:rPr>
          <w:rFonts w:ascii="Arial" w:eastAsiaTheme="minorHAnsi" w:hAnsi="Arial" w:cs="Arial"/>
          <w:sz w:val="20"/>
          <w:szCs w:val="20"/>
          <w:lang w:val="fr-BE" w:eastAsia="en-US"/>
        </w:rPr>
        <w:t xml:space="preserve">Enfin, </w:t>
      </w:r>
      <w:r w:rsidRPr="00BF13B5">
        <w:rPr>
          <w:rFonts w:ascii="Arial" w:hAnsi="Arial" w:cs="Arial"/>
          <w:sz w:val="20"/>
          <w:szCs w:val="20"/>
        </w:rPr>
        <w:t>le(s) soussigné(s) s’</w:t>
      </w:r>
      <w:r w:rsidRPr="00BF13B5">
        <w:rPr>
          <w:rFonts w:ascii="Arial" w:eastAsiaTheme="minorHAnsi" w:hAnsi="Arial" w:cs="Arial"/>
          <w:sz w:val="20"/>
          <w:szCs w:val="20"/>
          <w:lang w:val="fr-BE" w:eastAsia="en-US"/>
        </w:rPr>
        <w:t xml:space="preserve">engage(nt) à fournir les attestations, justificatifs ainsi que tout autre document utile relatifs aux déclarations formulées ci-dessus, et ce à la première demande de </w:t>
      </w:r>
      <w:r w:rsidRPr="00BF13B5">
        <w:rPr>
          <w:rFonts w:ascii="Arial" w:hAnsi="Arial" w:cs="Arial"/>
          <w:sz w:val="20"/>
          <w:szCs w:val="20"/>
        </w:rPr>
        <w:t xml:space="preserve">WALLONIE SANTE.  </w:t>
      </w:r>
    </w:p>
    <w:p w14:paraId="406EDF3F" w14:textId="39497D5E" w:rsidR="00BF13B5" w:rsidRPr="00BF13B5" w:rsidRDefault="00BF13B5" w:rsidP="00BF13B5">
      <w:pPr>
        <w:autoSpaceDE/>
        <w:autoSpaceDN/>
        <w:spacing w:after="200"/>
        <w:jc w:val="both"/>
        <w:rPr>
          <w:rFonts w:ascii="Arial" w:eastAsiaTheme="minorHAnsi" w:hAnsi="Arial" w:cs="Arial"/>
          <w:sz w:val="20"/>
          <w:szCs w:val="20"/>
          <w:lang w:eastAsia="en-US"/>
        </w:rPr>
      </w:pPr>
      <w:r w:rsidRPr="00BF13B5">
        <w:rPr>
          <w:rFonts w:ascii="Arial" w:eastAsiaTheme="minorHAnsi" w:hAnsi="Arial" w:cs="Arial"/>
          <w:sz w:val="20"/>
          <w:szCs w:val="20"/>
          <w:lang w:val="fr-BE" w:eastAsia="en-US"/>
        </w:rPr>
        <w:t xml:space="preserve">Le(s) soussigné(s) confirme(nt) avoir pleinement connaissance </w:t>
      </w:r>
      <w:r w:rsidRPr="00BF13B5">
        <w:rPr>
          <w:rFonts w:ascii="Arial" w:eastAsiaTheme="minorHAnsi" w:hAnsi="Arial" w:cs="Arial"/>
          <w:sz w:val="20"/>
          <w:szCs w:val="20"/>
          <w:lang w:eastAsia="en-US"/>
        </w:rPr>
        <w:t>du fait que des informations lacunaires ou erronées de sa part peuvent amener WALLONIE SANTE à lui réclamer le remboursement de l’équivalent–subvention brut lié à son intervention, si un dépassement des plafonds d’aide autorisés est constaté.</w:t>
      </w:r>
    </w:p>
    <w:p w14:paraId="148043A6" w14:textId="70FF2575" w:rsidR="00BF13B5" w:rsidRDefault="00BF13B5" w:rsidP="006B2B07">
      <w:pPr>
        <w:ind w:left="-5"/>
        <w:jc w:val="both"/>
        <w:rPr>
          <w:rFonts w:ascii="Arial" w:eastAsiaTheme="minorHAnsi" w:hAnsi="Arial" w:cs="Arial"/>
          <w:sz w:val="20"/>
          <w:szCs w:val="20"/>
          <w:lang w:val="fr-BE" w:eastAsia="en-US"/>
        </w:rPr>
      </w:pPr>
      <w:r w:rsidRPr="00BF13B5">
        <w:rPr>
          <w:rFonts w:ascii="Arial" w:eastAsiaTheme="minorHAnsi" w:hAnsi="Arial" w:cs="Arial"/>
          <w:sz w:val="20"/>
          <w:szCs w:val="20"/>
          <w:lang w:val="fr-BE" w:eastAsia="en-US"/>
        </w:rPr>
        <w:t xml:space="preserve">Le(s) soussigné(s) déclare(nt) sur l’honneur qu’elle/il(s) ne fait (font) pas l’objet d’une injonction de récupération d’aide la/le(s) concernant, prise sur la base d’une décision de la Commission européenne déclarant des aides antérieures à la présente, illégales et incompatibles avec le marché commun, et s’engage(nt) à porter immédiatement à la connaissance de WALLONIE SANTE toute injonction de récupération d’aide qu’elle/il(s) recevrai(en)t postérieurement à la signature de la présente déclaration. </w:t>
      </w:r>
    </w:p>
    <w:p w14:paraId="2D6259F5" w14:textId="77777777" w:rsidR="006B2B07" w:rsidRPr="00BF13B5" w:rsidRDefault="006B2B07" w:rsidP="006B2B07">
      <w:pPr>
        <w:ind w:left="-5"/>
        <w:jc w:val="both"/>
        <w:rPr>
          <w:rFonts w:ascii="Arial" w:eastAsiaTheme="minorHAnsi" w:hAnsi="Arial" w:cs="Arial"/>
          <w:sz w:val="20"/>
          <w:szCs w:val="20"/>
          <w:lang w:eastAsia="en-US"/>
        </w:rPr>
      </w:pPr>
    </w:p>
    <w:p w14:paraId="17AFFE6A" w14:textId="77777777" w:rsidR="00BF13B5" w:rsidRPr="00BF13B5" w:rsidRDefault="00BF13B5" w:rsidP="00BF13B5">
      <w:pPr>
        <w:autoSpaceDE/>
        <w:autoSpaceDN/>
        <w:spacing w:after="200"/>
        <w:rPr>
          <w:rFonts w:ascii="Arial" w:eastAsiaTheme="minorHAnsi" w:hAnsi="Arial" w:cs="Arial"/>
          <w:sz w:val="20"/>
          <w:szCs w:val="20"/>
          <w:lang w:val="fr-BE" w:eastAsia="en-US"/>
        </w:rPr>
      </w:pPr>
      <w:r w:rsidRPr="00BF13B5">
        <w:rPr>
          <w:rFonts w:ascii="Arial" w:eastAsiaTheme="minorHAnsi" w:hAnsi="Arial" w:cs="Arial"/>
          <w:sz w:val="20"/>
          <w:szCs w:val="20"/>
          <w:lang w:val="fr-BE" w:eastAsia="en-US"/>
        </w:rPr>
        <w:t>Fait à __________________, le _________________,</w:t>
      </w:r>
    </w:p>
    <w:p w14:paraId="55BFEA72" w14:textId="77777777" w:rsidR="00BF13B5" w:rsidRPr="00BF13B5" w:rsidRDefault="00BF13B5" w:rsidP="00BF13B5">
      <w:pPr>
        <w:autoSpaceDE/>
        <w:autoSpaceDN/>
        <w:spacing w:after="200"/>
        <w:jc w:val="both"/>
        <w:rPr>
          <w:rFonts w:ascii="Arial" w:eastAsiaTheme="minorHAnsi" w:hAnsi="Arial" w:cs="Arial"/>
          <w:sz w:val="22"/>
          <w:szCs w:val="22"/>
          <w:lang w:val="fr-BE" w:eastAsia="en-US"/>
        </w:rPr>
      </w:pPr>
    </w:p>
    <w:p w14:paraId="16066AE5" w14:textId="7EADB28A" w:rsidR="00525393" w:rsidRPr="00BF13B5" w:rsidRDefault="00BF13B5" w:rsidP="00BF13B5">
      <w:pPr>
        <w:spacing w:line="360" w:lineRule="auto"/>
        <w:jc w:val="right"/>
        <w:rPr>
          <w:rFonts w:asciiTheme="minorHAnsi" w:eastAsiaTheme="minorHAnsi" w:hAnsiTheme="minorHAnsi" w:cstheme="minorHAnsi"/>
          <w:lang w:val="fr-BE" w:eastAsia="en-US"/>
        </w:rPr>
      </w:pPr>
      <w:r w:rsidRPr="00BF13B5">
        <w:rPr>
          <w:rFonts w:ascii="Arial" w:eastAsiaTheme="minorHAnsi" w:hAnsi="Arial" w:cs="Arial"/>
          <w:sz w:val="22"/>
          <w:szCs w:val="22"/>
          <w:lang w:val="fr-BE" w:eastAsia="en-US"/>
        </w:rPr>
        <w:t>Signatures</w:t>
      </w:r>
    </w:p>
    <w:sectPr w:rsidR="00525393" w:rsidRPr="00BF13B5" w:rsidSect="00584257">
      <w:headerReference w:type="even" r:id="rId8"/>
      <w:headerReference w:type="default" r:id="rId9"/>
      <w:footerReference w:type="even" r:id="rId10"/>
      <w:footerReference w:type="default" r:id="rId11"/>
      <w:headerReference w:type="first" r:id="rId12"/>
      <w:footerReference w:type="first" r:id="rId13"/>
      <w:pgSz w:w="11909" w:h="16838"/>
      <w:pgMar w:top="839" w:right="1423" w:bottom="862" w:left="1423" w:header="720" w:footer="170" w:gutter="0"/>
      <w:paperSrc w:first="1" w:other="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B739F" w14:textId="77777777" w:rsidR="00E467F7" w:rsidRDefault="00E467F7" w:rsidP="00D448ED">
      <w:r>
        <w:separator/>
      </w:r>
    </w:p>
  </w:endnote>
  <w:endnote w:type="continuationSeparator" w:id="0">
    <w:p w14:paraId="7DCFF2C9" w14:textId="77777777" w:rsidR="00E467F7" w:rsidRDefault="00E467F7" w:rsidP="00D44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626609"/>
      <w:docPartObj>
        <w:docPartGallery w:val="Page Numbers (Bottom of Page)"/>
        <w:docPartUnique/>
      </w:docPartObj>
    </w:sdtPr>
    <w:sdtEndPr/>
    <w:sdtContent>
      <w:p w14:paraId="1D7FC271" w14:textId="77777777" w:rsidR="006A4E66" w:rsidRPr="00525393" w:rsidRDefault="006A4E66" w:rsidP="006A4E66">
        <w:pPr>
          <w:pStyle w:val="Pieddepage"/>
          <w:jc w:val="center"/>
          <w:rPr>
            <w:rFonts w:ascii="Arial" w:hAnsi="Arial" w:cs="Arial"/>
            <w:b/>
            <w:color w:val="10CFC9"/>
            <w:sz w:val="20"/>
          </w:rPr>
        </w:pPr>
        <w:r w:rsidRPr="00525393">
          <w:rPr>
            <w:rFonts w:ascii="Arial" w:hAnsi="Arial" w:cs="Arial"/>
            <w:b/>
            <w:color w:val="10CFC9"/>
            <w:sz w:val="20"/>
          </w:rPr>
          <w:t xml:space="preserve">WALLONIE SANTÉ </w:t>
        </w:r>
        <w:proofErr w:type="spellStart"/>
        <w:r w:rsidRPr="00525393">
          <w:rPr>
            <w:rFonts w:ascii="Arial" w:hAnsi="Arial" w:cs="Arial"/>
            <w:b/>
            <w:color w:val="10CFC9"/>
            <w:sz w:val="20"/>
          </w:rPr>
          <w:t>s.a.</w:t>
        </w:r>
        <w:proofErr w:type="spellEnd"/>
      </w:p>
      <w:p w14:paraId="4953218C" w14:textId="77777777" w:rsidR="006A4E66" w:rsidRPr="00525393" w:rsidRDefault="006A4E66" w:rsidP="006A4E66">
        <w:pPr>
          <w:pStyle w:val="Pieddepage"/>
          <w:ind w:left="-709"/>
          <w:jc w:val="center"/>
          <w:rPr>
            <w:rFonts w:ascii="Arial" w:hAnsi="Arial" w:cs="Arial"/>
            <w:color w:val="948A54" w:themeColor="background2" w:themeShade="80"/>
            <w:sz w:val="16"/>
          </w:rPr>
        </w:pPr>
        <w:r>
          <w:rPr>
            <w:rFonts w:ascii="Arial" w:hAnsi="Arial" w:cs="Arial"/>
            <w:color w:val="948A54" w:themeColor="background2" w:themeShade="80"/>
            <w:sz w:val="16"/>
          </w:rPr>
          <w:t xml:space="preserve">Avenue Maurice </w:t>
        </w:r>
        <w:proofErr w:type="spellStart"/>
        <w:r>
          <w:rPr>
            <w:rFonts w:ascii="Arial" w:hAnsi="Arial" w:cs="Arial"/>
            <w:color w:val="948A54" w:themeColor="background2" w:themeShade="80"/>
            <w:sz w:val="16"/>
          </w:rPr>
          <w:t>Destenay</w:t>
        </w:r>
        <w:proofErr w:type="spellEnd"/>
        <w:r>
          <w:rPr>
            <w:rFonts w:ascii="Arial" w:hAnsi="Arial" w:cs="Arial"/>
            <w:color w:val="948A54" w:themeColor="background2" w:themeShade="80"/>
            <w:sz w:val="16"/>
          </w:rPr>
          <w:t xml:space="preserve"> n°13, 7</w:t>
        </w:r>
        <w:r w:rsidRPr="00107727">
          <w:rPr>
            <w:rFonts w:ascii="Arial" w:hAnsi="Arial" w:cs="Arial"/>
            <w:color w:val="948A54" w:themeColor="background2" w:themeShade="80"/>
            <w:sz w:val="16"/>
            <w:vertAlign w:val="superscript"/>
          </w:rPr>
          <w:t>e</w:t>
        </w:r>
        <w:r>
          <w:rPr>
            <w:rFonts w:ascii="Arial" w:hAnsi="Arial" w:cs="Arial"/>
            <w:color w:val="948A54" w:themeColor="background2" w:themeShade="80"/>
            <w:sz w:val="16"/>
          </w:rPr>
          <w:t xml:space="preserve"> étage</w:t>
        </w:r>
        <w:r w:rsidRPr="00525393">
          <w:rPr>
            <w:rFonts w:ascii="Arial" w:hAnsi="Arial" w:cs="Arial"/>
            <w:color w:val="948A54" w:themeColor="background2" w:themeShade="80"/>
            <w:sz w:val="16"/>
          </w:rPr>
          <w:t xml:space="preserve">  </w:t>
        </w:r>
        <w:proofErr w:type="spellStart"/>
        <w:r w:rsidRPr="00525393">
          <w:rPr>
            <w:rFonts w:ascii="Arial" w:hAnsi="Arial" w:cs="Arial"/>
            <w:color w:val="10CFC9"/>
            <w:sz w:val="16"/>
          </w:rPr>
          <w:t>l</w:t>
        </w:r>
        <w:proofErr w:type="spellEnd"/>
        <w:r w:rsidRPr="00525393">
          <w:rPr>
            <w:rFonts w:ascii="Arial" w:hAnsi="Arial" w:cs="Arial"/>
            <w:color w:val="948A54" w:themeColor="background2" w:themeShade="80"/>
            <w:sz w:val="16"/>
          </w:rPr>
          <w:t xml:space="preserve">  B-4000 Liège  </w:t>
        </w:r>
        <w:proofErr w:type="spellStart"/>
        <w:r w:rsidRPr="00525393">
          <w:rPr>
            <w:rFonts w:ascii="Arial" w:hAnsi="Arial" w:cs="Arial"/>
            <w:color w:val="10CFC9"/>
            <w:sz w:val="16"/>
          </w:rPr>
          <w:t>l</w:t>
        </w:r>
        <w:proofErr w:type="spellEnd"/>
        <w:r w:rsidRPr="00525393">
          <w:rPr>
            <w:rFonts w:ascii="Arial" w:hAnsi="Arial" w:cs="Arial"/>
            <w:color w:val="948A54" w:themeColor="background2" w:themeShade="80"/>
            <w:sz w:val="16"/>
          </w:rPr>
          <w:t xml:space="preserve">  Tél. +32(0)4 220 24 94  </w:t>
        </w:r>
        <w:r w:rsidRPr="00525393">
          <w:rPr>
            <w:rFonts w:ascii="Arial" w:hAnsi="Arial" w:cs="Arial"/>
            <w:color w:val="10CFC9"/>
            <w:sz w:val="16"/>
          </w:rPr>
          <w:t>l</w:t>
        </w:r>
        <w:r w:rsidRPr="00525393">
          <w:rPr>
            <w:rFonts w:ascii="Arial" w:hAnsi="Arial" w:cs="Arial"/>
            <w:color w:val="948A54" w:themeColor="background2" w:themeShade="80"/>
            <w:sz w:val="16"/>
          </w:rPr>
          <w:t xml:space="preserve">  </w:t>
        </w:r>
        <w:hyperlink r:id="rId1" w:history="1">
          <w:r w:rsidRPr="00525393">
            <w:rPr>
              <w:rStyle w:val="Lienhypertexte"/>
              <w:rFonts w:ascii="Arial" w:hAnsi="Arial" w:cs="Arial"/>
              <w:color w:val="948A54" w:themeColor="background2" w:themeShade="80"/>
              <w:sz w:val="16"/>
            </w:rPr>
            <w:t>info@walloniesante.be</w:t>
          </w:r>
        </w:hyperlink>
        <w:r w:rsidRPr="00525393">
          <w:rPr>
            <w:rFonts w:ascii="Arial" w:hAnsi="Arial" w:cs="Arial"/>
            <w:color w:val="948A54" w:themeColor="background2" w:themeShade="80"/>
            <w:sz w:val="16"/>
          </w:rPr>
          <w:t xml:space="preserve">   </w:t>
        </w:r>
        <w:r w:rsidRPr="006A4E66">
          <w:rPr>
            <w:rFonts w:ascii="Arial" w:hAnsi="Arial" w:cs="Arial"/>
            <w:color w:val="948A54" w:themeColor="background2" w:themeShade="80"/>
            <w:sz w:val="16"/>
          </w:rPr>
          <w:t xml:space="preserve">l  </w:t>
        </w:r>
        <w:hyperlink r:id="rId2" w:history="1">
          <w:r w:rsidRPr="006A4E66">
            <w:rPr>
              <w:rStyle w:val="Lienhypertexte"/>
              <w:rFonts w:ascii="Arial" w:hAnsi="Arial" w:cs="Arial"/>
              <w:sz w:val="16"/>
            </w:rPr>
            <w:t>www.walloniesante.be</w:t>
          </w:r>
        </w:hyperlink>
      </w:p>
      <w:p w14:paraId="153AD00E" w14:textId="77777777" w:rsidR="006A4E66" w:rsidRPr="001F1749" w:rsidRDefault="006A4E66" w:rsidP="006A4E66">
        <w:pPr>
          <w:pStyle w:val="Pieddepage"/>
          <w:ind w:left="-709"/>
          <w:jc w:val="center"/>
          <w:rPr>
            <w:lang w:val="fr-BE"/>
          </w:rPr>
        </w:pPr>
        <w:r w:rsidRPr="001F1749">
          <w:rPr>
            <w:rFonts w:ascii="Arial" w:hAnsi="Arial" w:cs="Arial"/>
            <w:color w:val="948A54" w:themeColor="background2" w:themeShade="80"/>
            <w:sz w:val="16"/>
            <w:lang w:val="fr-BE"/>
          </w:rPr>
          <w:t xml:space="preserve">R.P.M.  Liège n°705 942 145  </w:t>
        </w:r>
      </w:p>
      <w:p w14:paraId="72C6BBF6" w14:textId="0C4C548C" w:rsidR="00CC2549" w:rsidRPr="00CC2549" w:rsidRDefault="006A4E66" w:rsidP="006A4E66">
        <w:pPr>
          <w:pStyle w:val="Pieddepage"/>
          <w:jc w:val="center"/>
          <w:rPr>
            <w:rFonts w:ascii="Arial" w:hAnsi="Arial" w:cs="Arial"/>
            <w:i/>
            <w:sz w:val="16"/>
            <w:szCs w:val="16"/>
            <w:lang w:val="fr-BE"/>
          </w:rPr>
        </w:pPr>
        <w:r>
          <w:rPr>
            <w:rFonts w:ascii="Arial" w:hAnsi="Arial" w:cs="Arial"/>
            <w:i/>
            <w:sz w:val="16"/>
            <w:szCs w:val="16"/>
            <w:lang w:val="fr-BE"/>
          </w:rPr>
          <w:tab/>
        </w:r>
        <w:r>
          <w:rPr>
            <w:rFonts w:ascii="Arial" w:hAnsi="Arial" w:cs="Arial"/>
            <w:i/>
            <w:sz w:val="16"/>
            <w:szCs w:val="16"/>
            <w:lang w:val="fr-BE"/>
          </w:rPr>
          <w:tab/>
        </w:r>
        <w:r w:rsidR="00CC2549">
          <w:rPr>
            <w:rFonts w:ascii="Arial" w:hAnsi="Arial" w:cs="Arial"/>
            <w:i/>
            <w:sz w:val="16"/>
            <w:szCs w:val="16"/>
            <w:lang w:val="fr-BE"/>
          </w:rPr>
          <w:t>Verso</w:t>
        </w:r>
      </w:p>
    </w:sdtContent>
  </w:sdt>
  <w:p w14:paraId="4D25BFD5" w14:textId="77777777" w:rsidR="00CC2549" w:rsidRDefault="00CC254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503034"/>
      <w:docPartObj>
        <w:docPartGallery w:val="Page Numbers (Bottom of Page)"/>
        <w:docPartUnique/>
      </w:docPartObj>
    </w:sdtPr>
    <w:sdtEndPr/>
    <w:sdtContent>
      <w:p w14:paraId="10B883F8" w14:textId="77777777" w:rsidR="004A6E24" w:rsidRPr="00CC2549" w:rsidRDefault="00CC2549" w:rsidP="00CC2549">
        <w:pPr>
          <w:pStyle w:val="Pieddepage"/>
          <w:jc w:val="right"/>
          <w:rPr>
            <w:rFonts w:ascii="Arial" w:hAnsi="Arial" w:cs="Arial"/>
            <w:i/>
            <w:sz w:val="16"/>
            <w:szCs w:val="16"/>
            <w:lang w:val="fr-BE"/>
          </w:rPr>
        </w:pPr>
        <w:r>
          <w:rPr>
            <w:rFonts w:ascii="Arial" w:hAnsi="Arial" w:cs="Arial"/>
            <w:i/>
            <w:sz w:val="16"/>
            <w:szCs w:val="16"/>
            <w:lang w:val="fr-BE"/>
          </w:rPr>
          <w:t>R</w:t>
        </w:r>
        <w:r w:rsidRPr="00CC2549">
          <w:rPr>
            <w:rFonts w:ascii="Arial" w:hAnsi="Arial" w:cs="Arial"/>
            <w:i/>
            <w:sz w:val="16"/>
            <w:szCs w:val="16"/>
            <w:lang w:val="fr-BE"/>
          </w:rPr>
          <w:t>ecto</w:t>
        </w:r>
      </w:p>
    </w:sdtContent>
  </w:sdt>
  <w:p w14:paraId="10B07FE6" w14:textId="77777777" w:rsidR="006A4E66" w:rsidRPr="00525393" w:rsidRDefault="006A4E66" w:rsidP="006A4E66">
    <w:pPr>
      <w:pStyle w:val="Pieddepage"/>
      <w:jc w:val="center"/>
      <w:rPr>
        <w:rFonts w:ascii="Arial" w:hAnsi="Arial" w:cs="Arial"/>
        <w:b/>
        <w:color w:val="10CFC9"/>
        <w:sz w:val="20"/>
      </w:rPr>
    </w:pPr>
    <w:bookmarkStart w:id="0" w:name="_Hlk156371634"/>
    <w:r w:rsidRPr="00525393">
      <w:rPr>
        <w:rFonts w:ascii="Arial" w:hAnsi="Arial" w:cs="Arial"/>
        <w:b/>
        <w:color w:val="10CFC9"/>
        <w:sz w:val="20"/>
      </w:rPr>
      <w:t xml:space="preserve">WALLONIE SANTÉ </w:t>
    </w:r>
    <w:proofErr w:type="spellStart"/>
    <w:r w:rsidRPr="00525393">
      <w:rPr>
        <w:rFonts w:ascii="Arial" w:hAnsi="Arial" w:cs="Arial"/>
        <w:b/>
        <w:color w:val="10CFC9"/>
        <w:sz w:val="20"/>
      </w:rPr>
      <w:t>s.a.</w:t>
    </w:r>
    <w:proofErr w:type="spellEnd"/>
  </w:p>
  <w:p w14:paraId="5E27585E" w14:textId="77777777" w:rsidR="006A4E66" w:rsidRPr="00525393" w:rsidRDefault="006A4E66" w:rsidP="006A4E66">
    <w:pPr>
      <w:pStyle w:val="Pieddepage"/>
      <w:ind w:left="-709"/>
      <w:jc w:val="center"/>
      <w:rPr>
        <w:rFonts w:ascii="Arial" w:hAnsi="Arial" w:cs="Arial"/>
        <w:color w:val="948A54" w:themeColor="background2" w:themeShade="80"/>
        <w:sz w:val="16"/>
      </w:rPr>
    </w:pPr>
    <w:r>
      <w:rPr>
        <w:rFonts w:ascii="Arial" w:hAnsi="Arial" w:cs="Arial"/>
        <w:color w:val="948A54" w:themeColor="background2" w:themeShade="80"/>
        <w:sz w:val="16"/>
      </w:rPr>
      <w:t xml:space="preserve">Avenue Maurice </w:t>
    </w:r>
    <w:proofErr w:type="spellStart"/>
    <w:r>
      <w:rPr>
        <w:rFonts w:ascii="Arial" w:hAnsi="Arial" w:cs="Arial"/>
        <w:color w:val="948A54" w:themeColor="background2" w:themeShade="80"/>
        <w:sz w:val="16"/>
      </w:rPr>
      <w:t>Destenay</w:t>
    </w:r>
    <w:proofErr w:type="spellEnd"/>
    <w:r>
      <w:rPr>
        <w:rFonts w:ascii="Arial" w:hAnsi="Arial" w:cs="Arial"/>
        <w:color w:val="948A54" w:themeColor="background2" w:themeShade="80"/>
        <w:sz w:val="16"/>
      </w:rPr>
      <w:t xml:space="preserve"> n°13, 7</w:t>
    </w:r>
    <w:r w:rsidRPr="00107727">
      <w:rPr>
        <w:rFonts w:ascii="Arial" w:hAnsi="Arial" w:cs="Arial"/>
        <w:color w:val="948A54" w:themeColor="background2" w:themeShade="80"/>
        <w:sz w:val="16"/>
        <w:vertAlign w:val="superscript"/>
      </w:rPr>
      <w:t>e</w:t>
    </w:r>
    <w:r>
      <w:rPr>
        <w:rFonts w:ascii="Arial" w:hAnsi="Arial" w:cs="Arial"/>
        <w:color w:val="948A54" w:themeColor="background2" w:themeShade="80"/>
        <w:sz w:val="16"/>
      </w:rPr>
      <w:t xml:space="preserve"> étage</w:t>
    </w:r>
    <w:r w:rsidRPr="00525393">
      <w:rPr>
        <w:rFonts w:ascii="Arial" w:hAnsi="Arial" w:cs="Arial"/>
        <w:color w:val="948A54" w:themeColor="background2" w:themeShade="80"/>
        <w:sz w:val="16"/>
      </w:rPr>
      <w:t xml:space="preserve">  </w:t>
    </w:r>
    <w:proofErr w:type="spellStart"/>
    <w:r w:rsidRPr="00525393">
      <w:rPr>
        <w:rFonts w:ascii="Arial" w:hAnsi="Arial" w:cs="Arial"/>
        <w:color w:val="10CFC9"/>
        <w:sz w:val="16"/>
      </w:rPr>
      <w:t>l</w:t>
    </w:r>
    <w:proofErr w:type="spellEnd"/>
    <w:r w:rsidRPr="00525393">
      <w:rPr>
        <w:rFonts w:ascii="Arial" w:hAnsi="Arial" w:cs="Arial"/>
        <w:color w:val="948A54" w:themeColor="background2" w:themeShade="80"/>
        <w:sz w:val="16"/>
      </w:rPr>
      <w:t xml:space="preserve">  B-4000 Liège  </w:t>
    </w:r>
    <w:proofErr w:type="spellStart"/>
    <w:r w:rsidRPr="00525393">
      <w:rPr>
        <w:rFonts w:ascii="Arial" w:hAnsi="Arial" w:cs="Arial"/>
        <w:color w:val="10CFC9"/>
        <w:sz w:val="16"/>
      </w:rPr>
      <w:t>l</w:t>
    </w:r>
    <w:proofErr w:type="spellEnd"/>
    <w:r w:rsidRPr="00525393">
      <w:rPr>
        <w:rFonts w:ascii="Arial" w:hAnsi="Arial" w:cs="Arial"/>
        <w:color w:val="948A54" w:themeColor="background2" w:themeShade="80"/>
        <w:sz w:val="16"/>
      </w:rPr>
      <w:t xml:space="preserve">  Tél. +32(0)4 220 24 94  </w:t>
    </w:r>
    <w:r w:rsidRPr="00525393">
      <w:rPr>
        <w:rFonts w:ascii="Arial" w:hAnsi="Arial" w:cs="Arial"/>
        <w:color w:val="10CFC9"/>
        <w:sz w:val="16"/>
      </w:rPr>
      <w:t>l</w:t>
    </w:r>
    <w:r w:rsidRPr="00525393">
      <w:rPr>
        <w:rFonts w:ascii="Arial" w:hAnsi="Arial" w:cs="Arial"/>
        <w:color w:val="948A54" w:themeColor="background2" w:themeShade="80"/>
        <w:sz w:val="16"/>
      </w:rPr>
      <w:t xml:space="preserve">  </w:t>
    </w:r>
    <w:hyperlink r:id="rId1" w:history="1">
      <w:r w:rsidRPr="00525393">
        <w:rPr>
          <w:rStyle w:val="Lienhypertexte"/>
          <w:rFonts w:ascii="Arial" w:hAnsi="Arial" w:cs="Arial"/>
          <w:color w:val="948A54" w:themeColor="background2" w:themeShade="80"/>
          <w:sz w:val="16"/>
        </w:rPr>
        <w:t>info@walloniesante.be</w:t>
      </w:r>
    </w:hyperlink>
    <w:r w:rsidRPr="00525393">
      <w:rPr>
        <w:rFonts w:ascii="Arial" w:hAnsi="Arial" w:cs="Arial"/>
        <w:color w:val="948A54" w:themeColor="background2" w:themeShade="80"/>
        <w:sz w:val="16"/>
      </w:rPr>
      <w:t xml:space="preserve">   </w:t>
    </w:r>
    <w:r w:rsidRPr="006A4E66">
      <w:rPr>
        <w:rFonts w:ascii="Arial" w:hAnsi="Arial" w:cs="Arial"/>
        <w:color w:val="948A54" w:themeColor="background2" w:themeShade="80"/>
        <w:sz w:val="16"/>
      </w:rPr>
      <w:t xml:space="preserve">l  </w:t>
    </w:r>
    <w:hyperlink r:id="rId2" w:history="1">
      <w:r w:rsidRPr="006A4E66">
        <w:rPr>
          <w:rStyle w:val="Lienhypertexte"/>
          <w:rFonts w:ascii="Arial" w:hAnsi="Arial" w:cs="Arial"/>
          <w:sz w:val="16"/>
        </w:rPr>
        <w:t>www.walloniesante.be</w:t>
      </w:r>
    </w:hyperlink>
  </w:p>
  <w:p w14:paraId="267608BC" w14:textId="77777777" w:rsidR="006A4E66" w:rsidRPr="001F1749" w:rsidRDefault="006A4E66" w:rsidP="006A4E66">
    <w:pPr>
      <w:pStyle w:val="Pieddepage"/>
      <w:ind w:left="-709"/>
      <w:jc w:val="center"/>
      <w:rPr>
        <w:lang w:val="fr-BE"/>
      </w:rPr>
    </w:pPr>
    <w:r w:rsidRPr="001F1749">
      <w:rPr>
        <w:rFonts w:ascii="Arial" w:hAnsi="Arial" w:cs="Arial"/>
        <w:color w:val="948A54" w:themeColor="background2" w:themeShade="80"/>
        <w:sz w:val="16"/>
        <w:lang w:val="fr-BE"/>
      </w:rPr>
      <w:t xml:space="preserve">R.P.M.  Liège n°705 942 145  </w:t>
    </w:r>
    <w:bookmarkEnd w:id="0"/>
  </w:p>
  <w:p w14:paraId="17334B3B" w14:textId="45BD77FA" w:rsidR="00483972" w:rsidRPr="001F1749" w:rsidRDefault="00483972" w:rsidP="006A4E66">
    <w:pPr>
      <w:pStyle w:val="Pieddepage"/>
      <w:jc w:val="cen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2366E" w14:textId="77777777" w:rsidR="0022044A" w:rsidRPr="00525393" w:rsidRDefault="0022044A" w:rsidP="00525393">
    <w:pPr>
      <w:pStyle w:val="Pieddepage"/>
      <w:jc w:val="center"/>
      <w:rPr>
        <w:rFonts w:ascii="Arial" w:hAnsi="Arial" w:cs="Arial"/>
        <w:b/>
        <w:color w:val="10CFC9"/>
        <w:sz w:val="20"/>
      </w:rPr>
    </w:pPr>
    <w:r w:rsidRPr="00525393">
      <w:rPr>
        <w:rFonts w:ascii="Arial" w:hAnsi="Arial" w:cs="Arial"/>
        <w:b/>
        <w:color w:val="10CFC9"/>
        <w:sz w:val="20"/>
      </w:rPr>
      <w:t>WALLONIE SANTÉ s.a.</w:t>
    </w:r>
  </w:p>
  <w:p w14:paraId="7DFEEF00" w14:textId="77777777" w:rsidR="0022044A" w:rsidRPr="00525393" w:rsidRDefault="00107727" w:rsidP="00525393">
    <w:pPr>
      <w:pStyle w:val="Pieddepage"/>
      <w:ind w:left="-709"/>
      <w:jc w:val="center"/>
      <w:rPr>
        <w:rFonts w:ascii="Arial" w:hAnsi="Arial" w:cs="Arial"/>
        <w:color w:val="948A54" w:themeColor="background2" w:themeShade="80"/>
        <w:sz w:val="16"/>
      </w:rPr>
    </w:pPr>
    <w:r>
      <w:rPr>
        <w:rFonts w:ascii="Arial" w:hAnsi="Arial" w:cs="Arial"/>
        <w:color w:val="948A54" w:themeColor="background2" w:themeShade="80"/>
        <w:sz w:val="16"/>
      </w:rPr>
      <w:t>Avenue Maurice Destenay n°13, 6</w:t>
    </w:r>
    <w:r w:rsidRPr="00107727">
      <w:rPr>
        <w:rFonts w:ascii="Arial" w:hAnsi="Arial" w:cs="Arial"/>
        <w:color w:val="948A54" w:themeColor="background2" w:themeShade="80"/>
        <w:sz w:val="16"/>
        <w:vertAlign w:val="superscript"/>
      </w:rPr>
      <w:t>e</w:t>
    </w:r>
    <w:r>
      <w:rPr>
        <w:rFonts w:ascii="Arial" w:hAnsi="Arial" w:cs="Arial"/>
        <w:color w:val="948A54" w:themeColor="background2" w:themeShade="80"/>
        <w:sz w:val="16"/>
      </w:rPr>
      <w:t xml:space="preserve"> étage</w:t>
    </w:r>
    <w:r w:rsidRPr="00525393">
      <w:rPr>
        <w:rFonts w:ascii="Arial" w:hAnsi="Arial" w:cs="Arial"/>
        <w:color w:val="948A54" w:themeColor="background2" w:themeShade="80"/>
        <w:sz w:val="16"/>
      </w:rPr>
      <w:t xml:space="preserve">  </w:t>
    </w:r>
    <w:proofErr w:type="spellStart"/>
    <w:r w:rsidR="0022044A" w:rsidRPr="00525393">
      <w:rPr>
        <w:rFonts w:ascii="Arial" w:hAnsi="Arial" w:cs="Arial"/>
        <w:color w:val="10CFC9"/>
        <w:sz w:val="16"/>
      </w:rPr>
      <w:t>l</w:t>
    </w:r>
    <w:proofErr w:type="spellEnd"/>
    <w:r w:rsidR="0022044A" w:rsidRPr="00525393">
      <w:rPr>
        <w:rFonts w:ascii="Arial" w:hAnsi="Arial" w:cs="Arial"/>
        <w:color w:val="948A54" w:themeColor="background2" w:themeShade="80"/>
        <w:sz w:val="16"/>
      </w:rPr>
      <w:t xml:space="preserve">  B-4000 Liège  </w:t>
    </w:r>
    <w:proofErr w:type="spellStart"/>
    <w:r w:rsidR="0022044A" w:rsidRPr="00525393">
      <w:rPr>
        <w:rFonts w:ascii="Arial" w:hAnsi="Arial" w:cs="Arial"/>
        <w:color w:val="10CFC9"/>
        <w:sz w:val="16"/>
      </w:rPr>
      <w:t>l</w:t>
    </w:r>
    <w:proofErr w:type="spellEnd"/>
    <w:r w:rsidR="0022044A" w:rsidRPr="00525393">
      <w:rPr>
        <w:rFonts w:ascii="Arial" w:hAnsi="Arial" w:cs="Arial"/>
        <w:color w:val="948A54" w:themeColor="background2" w:themeShade="80"/>
        <w:sz w:val="16"/>
      </w:rPr>
      <w:t xml:space="preserve">  Tél. +32(0)4 220 24 94  </w:t>
    </w:r>
    <w:r w:rsidR="0022044A" w:rsidRPr="00525393">
      <w:rPr>
        <w:rFonts w:ascii="Arial" w:hAnsi="Arial" w:cs="Arial"/>
        <w:color w:val="10CFC9"/>
        <w:sz w:val="16"/>
      </w:rPr>
      <w:t>l</w:t>
    </w:r>
    <w:r w:rsidR="0022044A" w:rsidRPr="00525393">
      <w:rPr>
        <w:rFonts w:ascii="Arial" w:hAnsi="Arial" w:cs="Arial"/>
        <w:color w:val="948A54" w:themeColor="background2" w:themeShade="80"/>
        <w:sz w:val="16"/>
      </w:rPr>
      <w:t xml:space="preserve">  </w:t>
    </w:r>
    <w:hyperlink r:id="rId1" w:history="1">
      <w:r w:rsidR="0022044A" w:rsidRPr="00525393">
        <w:rPr>
          <w:rStyle w:val="Lienhypertexte"/>
          <w:rFonts w:ascii="Arial" w:hAnsi="Arial" w:cs="Arial"/>
          <w:color w:val="948A54" w:themeColor="background2" w:themeShade="80"/>
          <w:sz w:val="16"/>
        </w:rPr>
        <w:t>info@walloniesante.be</w:t>
      </w:r>
    </w:hyperlink>
    <w:r w:rsidR="0022044A" w:rsidRPr="00525393">
      <w:rPr>
        <w:rFonts w:ascii="Arial" w:hAnsi="Arial" w:cs="Arial"/>
        <w:color w:val="948A54" w:themeColor="background2" w:themeShade="80"/>
        <w:sz w:val="16"/>
      </w:rPr>
      <w:t xml:space="preserve">  </w:t>
    </w:r>
    <w:r w:rsidR="0022044A" w:rsidRPr="00525393">
      <w:rPr>
        <w:rFonts w:ascii="Arial" w:hAnsi="Arial" w:cs="Arial"/>
        <w:color w:val="10CFC9"/>
        <w:sz w:val="16"/>
      </w:rPr>
      <w:t>l</w:t>
    </w:r>
    <w:r w:rsidR="0022044A" w:rsidRPr="00525393">
      <w:rPr>
        <w:rFonts w:ascii="Arial" w:hAnsi="Arial" w:cs="Arial"/>
        <w:color w:val="948A54" w:themeColor="background2" w:themeShade="80"/>
        <w:sz w:val="16"/>
      </w:rPr>
      <w:t xml:space="preserve">  </w:t>
    </w:r>
    <w:hyperlink r:id="rId2" w:history="1">
      <w:r w:rsidR="0022044A" w:rsidRPr="00525393">
        <w:rPr>
          <w:rStyle w:val="Lienhypertexte"/>
          <w:rFonts w:ascii="Arial" w:hAnsi="Arial" w:cs="Arial"/>
          <w:color w:val="948A54" w:themeColor="background2" w:themeShade="80"/>
          <w:sz w:val="16"/>
        </w:rPr>
        <w:t>www.sogepa.be</w:t>
      </w:r>
    </w:hyperlink>
  </w:p>
  <w:p w14:paraId="3823D96C" w14:textId="77777777" w:rsidR="0022044A" w:rsidRPr="000006A9" w:rsidRDefault="0022044A" w:rsidP="00525393">
    <w:pPr>
      <w:pStyle w:val="Pieddepage"/>
      <w:ind w:left="-709"/>
      <w:jc w:val="center"/>
      <w:rPr>
        <w:rFonts w:ascii="Arial" w:hAnsi="Arial" w:cs="Arial"/>
        <w:color w:val="948A54" w:themeColor="background2" w:themeShade="80"/>
        <w:sz w:val="16"/>
        <w:lang w:val="en-GB"/>
      </w:rPr>
    </w:pPr>
    <w:r w:rsidRPr="006A7796">
      <w:rPr>
        <w:rFonts w:ascii="Arial" w:hAnsi="Arial" w:cs="Arial"/>
        <w:color w:val="948A54" w:themeColor="background2" w:themeShade="80"/>
        <w:sz w:val="16"/>
        <w:lang w:val="en-GB"/>
      </w:rPr>
      <w:t xml:space="preserve">R.P.M.  </w:t>
    </w:r>
    <w:r w:rsidRPr="000006A9">
      <w:rPr>
        <w:rFonts w:ascii="Arial" w:hAnsi="Arial" w:cs="Arial"/>
        <w:color w:val="948A54" w:themeColor="background2" w:themeShade="80"/>
        <w:sz w:val="16"/>
        <w:lang w:val="en-GB"/>
      </w:rPr>
      <w:t xml:space="preserve">Liège n°705 942 145  </w:t>
    </w:r>
    <w:r w:rsidRPr="000006A9">
      <w:rPr>
        <w:rFonts w:ascii="Arial" w:hAnsi="Arial" w:cs="Arial"/>
        <w:color w:val="10CFC9"/>
        <w:sz w:val="16"/>
        <w:lang w:val="en-GB"/>
      </w:rPr>
      <w:t>l</w:t>
    </w:r>
    <w:r w:rsidRPr="000006A9">
      <w:rPr>
        <w:rFonts w:ascii="Arial" w:hAnsi="Arial" w:cs="Arial"/>
        <w:color w:val="948A54" w:themeColor="background2" w:themeShade="80"/>
        <w:sz w:val="16"/>
        <w:lang w:val="en-GB"/>
      </w:rPr>
      <w:t xml:space="preserve">  TVA BE 0705 942 145</w:t>
    </w:r>
  </w:p>
  <w:p w14:paraId="5258D8FA" w14:textId="77777777" w:rsidR="00CC2549" w:rsidRPr="00CC2549" w:rsidRDefault="00CC2549" w:rsidP="00CC2549">
    <w:pPr>
      <w:pStyle w:val="Pieddepage"/>
      <w:jc w:val="right"/>
      <w:rPr>
        <w:rFonts w:ascii="Arial" w:hAnsi="Arial" w:cs="Arial"/>
        <w:i/>
        <w:sz w:val="16"/>
        <w:szCs w:val="16"/>
        <w:lang w:val="fr-BE"/>
      </w:rPr>
    </w:pPr>
    <w:r w:rsidRPr="00CC2549">
      <w:rPr>
        <w:rFonts w:ascii="Arial" w:hAnsi="Arial" w:cs="Arial"/>
        <w:i/>
        <w:sz w:val="16"/>
        <w:szCs w:val="16"/>
        <w:lang w:val="fr-BE"/>
      </w:rPr>
      <w:t>Recto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B487D" w14:textId="77777777" w:rsidR="00E467F7" w:rsidRDefault="00E467F7" w:rsidP="00D448ED">
      <w:r>
        <w:separator/>
      </w:r>
    </w:p>
  </w:footnote>
  <w:footnote w:type="continuationSeparator" w:id="0">
    <w:p w14:paraId="0140FB39" w14:textId="77777777" w:rsidR="00E467F7" w:rsidRDefault="00E467F7" w:rsidP="00D448ED">
      <w:r>
        <w:continuationSeparator/>
      </w:r>
    </w:p>
  </w:footnote>
  <w:footnote w:id="1">
    <w:p w14:paraId="7ADED164" w14:textId="77777777" w:rsidR="001F1749" w:rsidRPr="00106A84" w:rsidRDefault="001F1749" w:rsidP="001F1749">
      <w:pPr>
        <w:pStyle w:val="Notedebasdepage"/>
        <w:jc w:val="both"/>
        <w:rPr>
          <w:rFonts w:ascii="Arial" w:hAnsi="Arial" w:cs="Arial"/>
          <w:sz w:val="16"/>
          <w:szCs w:val="16"/>
          <w:lang w:val="fr-BE"/>
        </w:rPr>
      </w:pPr>
      <w:r w:rsidRPr="00106A84">
        <w:rPr>
          <w:rStyle w:val="Appelnotedebasdep"/>
          <w:rFonts w:ascii="Arial" w:hAnsi="Arial" w:cs="Arial"/>
          <w:sz w:val="16"/>
          <w:szCs w:val="16"/>
        </w:rPr>
        <w:footnoteRef/>
      </w:r>
      <w:r w:rsidRPr="00106A84">
        <w:rPr>
          <w:rFonts w:ascii="Arial" w:hAnsi="Arial" w:cs="Arial"/>
          <w:sz w:val="16"/>
          <w:szCs w:val="16"/>
        </w:rPr>
        <w:t xml:space="preserve"> Nom, prénom et qualité.</w:t>
      </w:r>
    </w:p>
  </w:footnote>
  <w:footnote w:id="2">
    <w:p w14:paraId="5113EBA1" w14:textId="77777777" w:rsidR="001F1749" w:rsidRPr="00106A84" w:rsidRDefault="001F1749" w:rsidP="001F1749">
      <w:pPr>
        <w:pStyle w:val="Notedebasdepage"/>
        <w:jc w:val="both"/>
        <w:rPr>
          <w:rFonts w:ascii="Arial" w:hAnsi="Arial" w:cs="Arial"/>
          <w:sz w:val="16"/>
          <w:szCs w:val="16"/>
          <w:lang w:val="fr-BE"/>
        </w:rPr>
      </w:pPr>
      <w:r w:rsidRPr="00106A84">
        <w:rPr>
          <w:rStyle w:val="Appelnotedebasdep"/>
          <w:rFonts w:ascii="Arial" w:hAnsi="Arial" w:cs="Arial"/>
          <w:sz w:val="16"/>
          <w:szCs w:val="16"/>
        </w:rPr>
        <w:footnoteRef/>
      </w:r>
      <w:r w:rsidRPr="00106A84">
        <w:rPr>
          <w:rFonts w:ascii="Arial" w:hAnsi="Arial" w:cs="Arial"/>
          <w:sz w:val="16"/>
          <w:szCs w:val="16"/>
        </w:rPr>
        <w:t xml:space="preserve"> Veuillez indiquer l’article des statuts ou la décision de l’organe d’administration conférant valablement le pouvoir de représentation.</w:t>
      </w:r>
    </w:p>
  </w:footnote>
  <w:footnote w:id="3">
    <w:p w14:paraId="483A9D2E" w14:textId="77777777" w:rsidR="001F1749" w:rsidRPr="00106A84" w:rsidRDefault="001F1749" w:rsidP="001F1749">
      <w:pPr>
        <w:pStyle w:val="Notedebasdepage"/>
        <w:jc w:val="both"/>
        <w:rPr>
          <w:rFonts w:ascii="Arial" w:hAnsi="Arial" w:cs="Arial"/>
          <w:sz w:val="16"/>
          <w:szCs w:val="16"/>
        </w:rPr>
      </w:pPr>
      <w:r w:rsidRPr="00106A84">
        <w:rPr>
          <w:rStyle w:val="Appelnotedebasdep"/>
          <w:rFonts w:ascii="Arial" w:hAnsi="Arial" w:cs="Arial"/>
          <w:sz w:val="16"/>
          <w:szCs w:val="16"/>
        </w:rPr>
        <w:footnoteRef/>
      </w:r>
      <w:r w:rsidRPr="00106A84">
        <w:rPr>
          <w:rFonts w:ascii="Arial" w:hAnsi="Arial" w:cs="Arial"/>
          <w:sz w:val="16"/>
          <w:szCs w:val="16"/>
        </w:rPr>
        <w:t xml:space="preserve"> Veuillez cocher la case correspondante et fournir les indications adéquates.</w:t>
      </w:r>
    </w:p>
  </w:footnote>
  <w:footnote w:id="4">
    <w:p w14:paraId="0BACB6B2" w14:textId="77777777" w:rsidR="001F1749" w:rsidRPr="004963C8" w:rsidRDefault="001F1749" w:rsidP="001F1749">
      <w:pPr>
        <w:pStyle w:val="Notedebasdepage"/>
        <w:jc w:val="both"/>
      </w:pPr>
      <w:r w:rsidRPr="00106A84">
        <w:rPr>
          <w:rStyle w:val="Appelnotedebasdep"/>
          <w:rFonts w:ascii="Arial" w:hAnsi="Arial" w:cs="Arial"/>
          <w:sz w:val="16"/>
          <w:szCs w:val="16"/>
        </w:rPr>
        <w:footnoteRef/>
      </w:r>
      <w:r w:rsidRPr="00106A84">
        <w:rPr>
          <w:rFonts w:ascii="Arial" w:hAnsi="Arial" w:cs="Arial"/>
          <w:sz w:val="16"/>
          <w:szCs w:val="16"/>
        </w:rPr>
        <w:t xml:space="preserve"> Il est nécessaire de compléter le tableau ci-après uniquement lorsque la présente option a été coché</w:t>
      </w:r>
      <w:r>
        <w:rPr>
          <w:rFonts w:ascii="Arial" w:hAnsi="Arial" w:cs="Arial"/>
          <w:sz w:val="16"/>
          <w:szCs w:val="16"/>
        </w:rPr>
        <w:t>e</w:t>
      </w:r>
      <w:r w:rsidRPr="00106A84">
        <w:rPr>
          <w:rFonts w:ascii="Arial" w:hAnsi="Arial" w:cs="Arial"/>
          <w:sz w:val="16"/>
          <w:szCs w:val="16"/>
        </w:rPr>
        <w:t>.</w:t>
      </w:r>
      <w:r w:rsidRPr="006C41D0">
        <w:rPr>
          <w:rFonts w:ascii="Arial" w:hAnsi="Arial" w:cs="Arial"/>
          <w:sz w:val="18"/>
          <w:szCs w:val="18"/>
        </w:rPr>
        <w:t xml:space="preserve">  </w:t>
      </w:r>
    </w:p>
  </w:footnote>
  <w:footnote w:id="5">
    <w:p w14:paraId="3DA75E45" w14:textId="77777777" w:rsidR="001F1749" w:rsidRDefault="001F1749" w:rsidP="001F1749">
      <w:pPr>
        <w:pStyle w:val="Notedebasdepage"/>
        <w:rPr>
          <w:rFonts w:asciiTheme="minorHAnsi" w:hAnsiTheme="minorHAnsi" w:cstheme="minorHAnsi"/>
          <w:sz w:val="18"/>
          <w:szCs w:val="18"/>
        </w:rPr>
      </w:pPr>
      <w:r>
        <w:rPr>
          <w:rStyle w:val="Appelnotedebasdep"/>
        </w:rPr>
        <w:footnoteRef/>
      </w:r>
      <w:r>
        <w:t xml:space="preserve"> </w:t>
      </w:r>
      <w:hyperlink r:id="rId1" w:history="1">
        <w:r w:rsidRPr="006B2B07">
          <w:rPr>
            <w:rStyle w:val="Lienhypertexte"/>
            <w:rFonts w:ascii="Arial" w:hAnsi="Arial" w:cs="Arial"/>
            <w:sz w:val="18"/>
            <w:szCs w:val="18"/>
          </w:rPr>
          <w:t>https://eur-lex.europa.eu/legal-content/FR/TXT/?uri=OJ:L_202302831</w:t>
        </w:r>
      </w:hyperlink>
      <w:r w:rsidRPr="000E4A4F">
        <w:rPr>
          <w:rFonts w:asciiTheme="minorHAnsi" w:hAnsiTheme="minorHAnsi" w:cstheme="minorHAnsi"/>
          <w:sz w:val="18"/>
          <w:szCs w:val="18"/>
        </w:rPr>
        <w:t xml:space="preserve"> </w:t>
      </w:r>
    </w:p>
    <w:p w14:paraId="262147A3" w14:textId="77777777" w:rsidR="006A4E66" w:rsidRDefault="006A4E66" w:rsidP="001F1749">
      <w:pPr>
        <w:pStyle w:val="Notedebasdepage"/>
      </w:pPr>
    </w:p>
  </w:footnote>
  <w:footnote w:id="6">
    <w:p w14:paraId="75EF991D" w14:textId="77777777" w:rsidR="00BF13B5" w:rsidRPr="00EE03DA" w:rsidRDefault="00BF13B5" w:rsidP="00BF13B5">
      <w:pPr>
        <w:pStyle w:val="Notedebasdepage"/>
        <w:jc w:val="both"/>
        <w:rPr>
          <w:rFonts w:ascii="Arial" w:hAnsi="Arial" w:cs="Arial"/>
          <w:sz w:val="16"/>
          <w:szCs w:val="16"/>
          <w:lang w:val="fr-BE"/>
        </w:rPr>
      </w:pPr>
      <w:r w:rsidRPr="00EE03DA">
        <w:rPr>
          <w:rStyle w:val="Appelnotedebasdep"/>
          <w:rFonts w:ascii="Arial" w:hAnsi="Arial" w:cs="Arial"/>
          <w:sz w:val="16"/>
          <w:szCs w:val="16"/>
        </w:rPr>
        <w:footnoteRef/>
      </w:r>
      <w:r w:rsidRPr="00EE03DA">
        <w:rPr>
          <w:rFonts w:ascii="Arial" w:hAnsi="Arial" w:cs="Arial"/>
          <w:sz w:val="16"/>
          <w:szCs w:val="16"/>
        </w:rPr>
        <w:t xml:space="preserve"> Veuillez cocher la case correspondante et fournir les indications adéquates.</w:t>
      </w:r>
    </w:p>
  </w:footnote>
  <w:footnote w:id="7">
    <w:p w14:paraId="03D1EB6B" w14:textId="77777777" w:rsidR="00BF13B5" w:rsidRPr="00EE03DA" w:rsidRDefault="00BF13B5" w:rsidP="00BF13B5">
      <w:pPr>
        <w:pStyle w:val="Notedebasdepage"/>
        <w:jc w:val="both"/>
        <w:rPr>
          <w:rFonts w:ascii="Arial" w:hAnsi="Arial" w:cs="Arial"/>
          <w:sz w:val="16"/>
          <w:szCs w:val="16"/>
        </w:rPr>
      </w:pPr>
      <w:r w:rsidRPr="00EE03DA">
        <w:rPr>
          <w:rStyle w:val="Appelnotedebasdep"/>
          <w:rFonts w:ascii="Arial" w:hAnsi="Arial" w:cs="Arial"/>
          <w:sz w:val="16"/>
          <w:szCs w:val="16"/>
        </w:rPr>
        <w:footnoteRef/>
      </w:r>
      <w:r w:rsidRPr="00EE03DA">
        <w:rPr>
          <w:rFonts w:ascii="Arial" w:hAnsi="Arial" w:cs="Arial"/>
          <w:sz w:val="16"/>
          <w:szCs w:val="16"/>
        </w:rPr>
        <w:t xml:space="preserve"> Il est nécessaire de compléter le tableau ci-après uniquement lorsque la présente option a été coché.</w:t>
      </w:r>
    </w:p>
  </w:footnote>
  <w:footnote w:id="8">
    <w:p w14:paraId="3C48E9B1" w14:textId="77777777" w:rsidR="00BF13B5" w:rsidRPr="00EE03DA" w:rsidRDefault="00BF13B5" w:rsidP="00BF13B5">
      <w:pPr>
        <w:pStyle w:val="Notedebasdepage"/>
        <w:jc w:val="both"/>
        <w:rPr>
          <w:rFonts w:ascii="Arial" w:hAnsi="Arial" w:cs="Arial"/>
          <w:sz w:val="16"/>
          <w:szCs w:val="16"/>
          <w:lang w:val="fr-BE"/>
        </w:rPr>
      </w:pPr>
      <w:r w:rsidRPr="00EE03DA">
        <w:rPr>
          <w:rStyle w:val="Appelnotedebasdep"/>
          <w:rFonts w:ascii="Arial" w:hAnsi="Arial" w:cs="Arial"/>
          <w:sz w:val="16"/>
          <w:szCs w:val="16"/>
        </w:rPr>
        <w:footnoteRef/>
      </w:r>
      <w:r w:rsidRPr="00EE03DA">
        <w:rPr>
          <w:rFonts w:ascii="Arial" w:hAnsi="Arial" w:cs="Arial"/>
          <w:sz w:val="16"/>
          <w:szCs w:val="16"/>
        </w:rPr>
        <w:t xml:space="preserve"> Dans le cas d’une aide en cours de traitement, veuillez indiquer la date de décision attendue.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0375" w14:textId="77777777" w:rsidR="006A4E66" w:rsidRDefault="006A4E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775E" w14:textId="62CD4A05" w:rsidR="00483972" w:rsidRDefault="001B061B">
    <w:pPr>
      <w:pStyle w:val="En-tte"/>
    </w:pPr>
    <w:r w:rsidRPr="007C7E5E">
      <w:rPr>
        <w:noProof/>
      </w:rPr>
      <w:drawing>
        <wp:anchor distT="0" distB="0" distL="114300" distR="114300" simplePos="0" relativeHeight="251668480" behindDoc="1" locked="0" layoutInCell="1" allowOverlap="1" wp14:anchorId="789D9787" wp14:editId="1D6F7541">
          <wp:simplePos x="0" y="0"/>
          <wp:positionH relativeFrom="margin">
            <wp:align>left</wp:align>
          </wp:positionH>
          <wp:positionV relativeFrom="paragraph">
            <wp:posOffset>0</wp:posOffset>
          </wp:positionV>
          <wp:extent cx="1181818" cy="850719"/>
          <wp:effectExtent l="0" t="0" r="0" b="6985"/>
          <wp:wrapNone/>
          <wp:docPr id="1122387320" name="Image 1122387320"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387320" name="Image 1122387320"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1818" cy="850719"/>
                  </a:xfrm>
                  <a:prstGeom prst="rect">
                    <a:avLst/>
                  </a:prstGeom>
                </pic:spPr>
              </pic:pic>
            </a:graphicData>
          </a:graphic>
          <wp14:sizeRelH relativeFrom="page">
            <wp14:pctWidth>0</wp14:pctWidth>
          </wp14:sizeRelH>
          <wp14:sizeRelV relativeFrom="page">
            <wp14:pctHeight>0</wp14:pctHeight>
          </wp14:sizeRelV>
        </wp:anchor>
      </w:drawing>
    </w:r>
    <w:r w:rsidR="00525393">
      <w:rPr>
        <w:noProof/>
        <w:lang w:val="fr-BE" w:eastAsia="fr-BE"/>
      </w:rPr>
      <w:drawing>
        <wp:anchor distT="0" distB="0" distL="114300" distR="114300" simplePos="0" relativeHeight="251666432" behindDoc="1" locked="0" layoutInCell="1" allowOverlap="1" wp14:anchorId="04C38EAA" wp14:editId="5D44B179">
          <wp:simplePos x="0" y="0"/>
          <wp:positionH relativeFrom="margin">
            <wp:posOffset>7158769</wp:posOffset>
          </wp:positionH>
          <wp:positionV relativeFrom="paragraph">
            <wp:posOffset>28298</wp:posOffset>
          </wp:positionV>
          <wp:extent cx="934207" cy="707666"/>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4207" cy="707666"/>
                  </a:xfrm>
                  <a:prstGeom prst="rect">
                    <a:avLst/>
                  </a:prstGeom>
                  <a:noFill/>
                </pic:spPr>
              </pic:pic>
            </a:graphicData>
          </a:graphic>
          <wp14:sizeRelH relativeFrom="margin">
            <wp14:pctWidth>0</wp14:pctWidth>
          </wp14:sizeRelH>
          <wp14:sizeRelV relativeFrom="margin">
            <wp14:pctHeight>0</wp14:pctHeight>
          </wp14:sizeRelV>
        </wp:anchor>
      </w:drawing>
    </w:r>
    <w:r>
      <w:tab/>
    </w:r>
    <w:r>
      <w:tab/>
    </w:r>
    <w:r>
      <w:rPr>
        <w:noProof/>
        <w:lang w:val="fr-BE" w:eastAsia="fr-BE"/>
      </w:rPr>
      <w:drawing>
        <wp:inline distT="0" distB="0" distL="0" distR="0" wp14:anchorId="11D05F3B" wp14:editId="749FE5AB">
          <wp:extent cx="1078865" cy="817245"/>
          <wp:effectExtent l="0" t="0" r="6985" b="1905"/>
          <wp:docPr id="804275655" name="Image 804275655" descr="Une image contenant conception,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275655" name="Image 804275655" descr="Une image contenant conception, Graphique, symbo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865" cy="817245"/>
                  </a:xfrm>
                  <a:prstGeom prst="rect">
                    <a:avLst/>
                  </a:prstGeom>
                  <a:noFill/>
                </pic:spPr>
              </pic:pic>
            </a:graphicData>
          </a:graphic>
        </wp:inline>
      </w:drawing>
    </w:r>
  </w:p>
  <w:p w14:paraId="21B62598" w14:textId="77777777" w:rsidR="00483972" w:rsidRDefault="0048397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196E" w14:textId="35002D33" w:rsidR="00483972" w:rsidRDefault="00704701" w:rsidP="00CC1477">
    <w:pPr>
      <w:pStyle w:val="En-tte"/>
      <w:tabs>
        <w:tab w:val="clear" w:pos="9072"/>
        <w:tab w:val="left" w:pos="7243"/>
      </w:tabs>
    </w:pPr>
    <w:r>
      <w:rPr>
        <w:noProof/>
      </w:rPr>
      <w:drawing>
        <wp:inline distT="0" distB="0" distL="0" distR="0" wp14:anchorId="62D2BEDD" wp14:editId="2F3C6C34">
          <wp:extent cx="1095375" cy="787770"/>
          <wp:effectExtent l="0" t="0" r="0" b="0"/>
          <wp:docPr id="3" name="Image 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clipart&#10;&#10;Description générée automatiquement"/>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9886" cy="791015"/>
                  </a:xfrm>
                  <a:prstGeom prst="rect">
                    <a:avLst/>
                  </a:prstGeom>
                  <a:noFill/>
                  <a:ln>
                    <a:noFill/>
                  </a:ln>
                </pic:spPr>
              </pic:pic>
            </a:graphicData>
          </a:graphic>
        </wp:inline>
      </w:drawing>
    </w:r>
    <w:r w:rsidR="00525393">
      <w:rPr>
        <w:noProof/>
        <w:lang w:val="fr-BE" w:eastAsia="fr-BE"/>
      </w:rPr>
      <w:drawing>
        <wp:anchor distT="0" distB="0" distL="114300" distR="114300" simplePos="0" relativeHeight="251658240" behindDoc="1" locked="0" layoutInCell="1" allowOverlap="1" wp14:anchorId="1D80D2BA" wp14:editId="30A71C3A">
          <wp:simplePos x="0" y="0"/>
          <wp:positionH relativeFrom="column">
            <wp:posOffset>7384139</wp:posOffset>
          </wp:positionH>
          <wp:positionV relativeFrom="paragraph">
            <wp:posOffset>-266452</wp:posOffset>
          </wp:positionV>
          <wp:extent cx="1078865" cy="817245"/>
          <wp:effectExtent l="0" t="0" r="6985" b="190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865" cy="817245"/>
                  </a:xfrm>
                  <a:prstGeom prst="rect">
                    <a:avLst/>
                  </a:prstGeom>
                  <a:noFill/>
                </pic:spPr>
              </pic:pic>
            </a:graphicData>
          </a:graphic>
        </wp:anchor>
      </w:drawing>
    </w:r>
    <w:r w:rsidR="00CC1477">
      <w:tab/>
    </w:r>
  </w:p>
  <w:p w14:paraId="50835525" w14:textId="77777777" w:rsidR="00483972" w:rsidRDefault="0048397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F5E11"/>
    <w:multiLevelType w:val="hybridMultilevel"/>
    <w:tmpl w:val="22DA4A10"/>
    <w:lvl w:ilvl="0" w:tplc="AEC085D0">
      <w:start w:val="3"/>
      <w:numFmt w:val="bullet"/>
      <w:lvlText w:val="-"/>
      <w:lvlJc w:val="left"/>
      <w:pPr>
        <w:ind w:left="720" w:hanging="360"/>
      </w:pPr>
      <w:rPr>
        <w:rFonts w:ascii="Palatino Linotype" w:eastAsia="Times New Roman" w:hAnsi="Palatino Linotype"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11257BD9"/>
    <w:multiLevelType w:val="hybridMultilevel"/>
    <w:tmpl w:val="FD5A2448"/>
    <w:lvl w:ilvl="0" w:tplc="19BA4CC8">
      <w:numFmt w:val="bullet"/>
      <w:lvlText w:val="-"/>
      <w:lvlJc w:val="left"/>
      <w:pPr>
        <w:ind w:left="720" w:hanging="360"/>
      </w:pPr>
      <w:rPr>
        <w:rFonts w:ascii="Tahoma" w:eastAsia="Batang"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4E3034D"/>
    <w:multiLevelType w:val="singleLevel"/>
    <w:tmpl w:val="073830EA"/>
    <w:lvl w:ilvl="0">
      <w:numFmt w:val="bullet"/>
      <w:lvlText w:val="-"/>
      <w:lvlJc w:val="left"/>
      <w:pPr>
        <w:tabs>
          <w:tab w:val="num" w:pos="420"/>
        </w:tabs>
        <w:ind w:left="420" w:hanging="420"/>
      </w:pPr>
      <w:rPr>
        <w:rFonts w:hint="default"/>
      </w:rPr>
    </w:lvl>
  </w:abstractNum>
  <w:abstractNum w:abstractNumId="3" w15:restartNumberingAfterBreak="0">
    <w:nsid w:val="168358E1"/>
    <w:multiLevelType w:val="hybridMultilevel"/>
    <w:tmpl w:val="2B803B2C"/>
    <w:lvl w:ilvl="0" w:tplc="5BBE0FFA">
      <w:start w:val="2"/>
      <w:numFmt w:val="bullet"/>
      <w:lvlText w:val="-"/>
      <w:lvlJc w:val="left"/>
      <w:pPr>
        <w:ind w:left="720" w:hanging="360"/>
      </w:pPr>
      <w:rPr>
        <w:rFonts w:ascii="Arial" w:eastAsia="Calibr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83F4F08"/>
    <w:multiLevelType w:val="hybridMultilevel"/>
    <w:tmpl w:val="4670B916"/>
    <w:lvl w:ilvl="0" w:tplc="C8064C50">
      <w:numFmt w:val="bullet"/>
      <w:lvlText w:val="-"/>
      <w:lvlJc w:val="left"/>
      <w:pPr>
        <w:ind w:left="1440" w:hanging="360"/>
      </w:pPr>
      <w:rPr>
        <w:rFonts w:ascii="Times New Roman" w:eastAsia="Times New Roman" w:hAnsi="Times New Roman" w:cs="Times New Roman"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5" w15:restartNumberingAfterBreak="0">
    <w:nsid w:val="18A533EB"/>
    <w:multiLevelType w:val="hybridMultilevel"/>
    <w:tmpl w:val="ED36F192"/>
    <w:lvl w:ilvl="0" w:tplc="FC0617E4">
      <w:start w:val="5"/>
      <w:numFmt w:val="bullet"/>
      <w:lvlText w:val="-"/>
      <w:lvlJc w:val="left"/>
      <w:pPr>
        <w:ind w:left="720" w:hanging="360"/>
      </w:pPr>
      <w:rPr>
        <w:rFonts w:ascii="Tahoma" w:eastAsia="Times New Roman"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941143A"/>
    <w:multiLevelType w:val="multilevel"/>
    <w:tmpl w:val="2ECC9A5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B2624B6"/>
    <w:multiLevelType w:val="multilevel"/>
    <w:tmpl w:val="1E3A0C1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E13C1C"/>
    <w:multiLevelType w:val="hybridMultilevel"/>
    <w:tmpl w:val="51660B00"/>
    <w:lvl w:ilvl="0" w:tplc="080C0017">
      <w:start w:val="1"/>
      <w:numFmt w:val="lowerLetter"/>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21AE4B22"/>
    <w:multiLevelType w:val="hybridMultilevel"/>
    <w:tmpl w:val="39C6F26E"/>
    <w:lvl w:ilvl="0" w:tplc="68445DDC">
      <w:start w:val="2"/>
      <w:numFmt w:val="bullet"/>
      <w:lvlText w:val="-"/>
      <w:lvlJc w:val="left"/>
      <w:pPr>
        <w:ind w:left="720" w:hanging="360"/>
      </w:pPr>
      <w:rPr>
        <w:rFonts w:ascii="Arial" w:eastAsia="Calibr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21BA1C5E"/>
    <w:multiLevelType w:val="hybridMultilevel"/>
    <w:tmpl w:val="A2E48B4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26331FB6"/>
    <w:multiLevelType w:val="hybridMultilevel"/>
    <w:tmpl w:val="9A007FEA"/>
    <w:lvl w:ilvl="0" w:tplc="6FEE5CCC">
      <w:start w:val="2"/>
      <w:numFmt w:val="bullet"/>
      <w:lvlText w:val="-"/>
      <w:lvlJc w:val="left"/>
      <w:pPr>
        <w:ind w:left="720" w:hanging="360"/>
      </w:pPr>
      <w:rPr>
        <w:rFonts w:ascii="Tahoma" w:eastAsia="Calibr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A77609F"/>
    <w:multiLevelType w:val="hybridMultilevel"/>
    <w:tmpl w:val="DF24FA18"/>
    <w:lvl w:ilvl="0" w:tplc="7D1E892C">
      <w:start w:val="1"/>
      <w:numFmt w:val="bullet"/>
      <w:lvlText w:val="-"/>
      <w:lvlJc w:val="left"/>
      <w:pPr>
        <w:ind w:left="720" w:hanging="360"/>
      </w:pPr>
      <w:rPr>
        <w:rFonts w:ascii="Arial" w:eastAsia="Calibr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325E6BEB"/>
    <w:multiLevelType w:val="hybridMultilevel"/>
    <w:tmpl w:val="D65281E4"/>
    <w:lvl w:ilvl="0" w:tplc="7F009C3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2745514"/>
    <w:multiLevelType w:val="hybridMultilevel"/>
    <w:tmpl w:val="C326392E"/>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35AA7646"/>
    <w:multiLevelType w:val="hybridMultilevel"/>
    <w:tmpl w:val="4D52A6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97D31B1"/>
    <w:multiLevelType w:val="hybridMultilevel"/>
    <w:tmpl w:val="CE122DEA"/>
    <w:lvl w:ilvl="0" w:tplc="16A418E0">
      <w:start w:val="4"/>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A1462CF"/>
    <w:multiLevelType w:val="hybridMultilevel"/>
    <w:tmpl w:val="43C664B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3CE85588"/>
    <w:multiLevelType w:val="multilevel"/>
    <w:tmpl w:val="21EE2F6E"/>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405C4F94"/>
    <w:multiLevelType w:val="hybridMultilevel"/>
    <w:tmpl w:val="8ECE124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41481FEF"/>
    <w:multiLevelType w:val="hybridMultilevel"/>
    <w:tmpl w:val="2A346EB4"/>
    <w:lvl w:ilvl="0" w:tplc="CDBAE3FE">
      <w:start w:val="2"/>
      <w:numFmt w:val="bullet"/>
      <w:lvlText w:val="-"/>
      <w:lvlJc w:val="left"/>
      <w:pPr>
        <w:ind w:left="720" w:hanging="360"/>
      </w:pPr>
      <w:rPr>
        <w:rFonts w:ascii="Tahoma" w:eastAsia="Calibri" w:hAnsi="Tahoma" w:cs="Tahoma"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46CF3CE9"/>
    <w:multiLevelType w:val="hybridMultilevel"/>
    <w:tmpl w:val="EF180CE6"/>
    <w:lvl w:ilvl="0" w:tplc="AEC085D0">
      <w:start w:val="3"/>
      <w:numFmt w:val="bullet"/>
      <w:lvlText w:val="-"/>
      <w:lvlJc w:val="left"/>
      <w:pPr>
        <w:ind w:left="780" w:hanging="360"/>
      </w:pPr>
      <w:rPr>
        <w:rFonts w:ascii="Palatino Linotype" w:eastAsia="Times New Roman" w:hAnsi="Palatino Linotype" w:cs="Times New Roman" w:hint="default"/>
      </w:rPr>
    </w:lvl>
    <w:lvl w:ilvl="1" w:tplc="080C0003" w:tentative="1">
      <w:start w:val="1"/>
      <w:numFmt w:val="bullet"/>
      <w:lvlText w:val="o"/>
      <w:lvlJc w:val="left"/>
      <w:pPr>
        <w:ind w:left="1500" w:hanging="360"/>
      </w:pPr>
      <w:rPr>
        <w:rFonts w:ascii="Courier New" w:hAnsi="Courier New" w:cs="Courier New" w:hint="default"/>
      </w:rPr>
    </w:lvl>
    <w:lvl w:ilvl="2" w:tplc="080C0005" w:tentative="1">
      <w:start w:val="1"/>
      <w:numFmt w:val="bullet"/>
      <w:lvlText w:val=""/>
      <w:lvlJc w:val="left"/>
      <w:pPr>
        <w:ind w:left="2220" w:hanging="360"/>
      </w:pPr>
      <w:rPr>
        <w:rFonts w:ascii="Wingdings" w:hAnsi="Wingdings" w:cs="Wingdings" w:hint="default"/>
      </w:rPr>
    </w:lvl>
    <w:lvl w:ilvl="3" w:tplc="080C0001" w:tentative="1">
      <w:start w:val="1"/>
      <w:numFmt w:val="bullet"/>
      <w:lvlText w:val=""/>
      <w:lvlJc w:val="left"/>
      <w:pPr>
        <w:ind w:left="2940" w:hanging="360"/>
      </w:pPr>
      <w:rPr>
        <w:rFonts w:ascii="Symbol" w:hAnsi="Symbol" w:cs="Symbol" w:hint="default"/>
      </w:rPr>
    </w:lvl>
    <w:lvl w:ilvl="4" w:tplc="080C0003" w:tentative="1">
      <w:start w:val="1"/>
      <w:numFmt w:val="bullet"/>
      <w:lvlText w:val="o"/>
      <w:lvlJc w:val="left"/>
      <w:pPr>
        <w:ind w:left="3660" w:hanging="360"/>
      </w:pPr>
      <w:rPr>
        <w:rFonts w:ascii="Courier New" w:hAnsi="Courier New" w:cs="Courier New" w:hint="default"/>
      </w:rPr>
    </w:lvl>
    <w:lvl w:ilvl="5" w:tplc="080C0005" w:tentative="1">
      <w:start w:val="1"/>
      <w:numFmt w:val="bullet"/>
      <w:lvlText w:val=""/>
      <w:lvlJc w:val="left"/>
      <w:pPr>
        <w:ind w:left="4380" w:hanging="360"/>
      </w:pPr>
      <w:rPr>
        <w:rFonts w:ascii="Wingdings" w:hAnsi="Wingdings" w:cs="Wingdings" w:hint="default"/>
      </w:rPr>
    </w:lvl>
    <w:lvl w:ilvl="6" w:tplc="080C0001" w:tentative="1">
      <w:start w:val="1"/>
      <w:numFmt w:val="bullet"/>
      <w:lvlText w:val=""/>
      <w:lvlJc w:val="left"/>
      <w:pPr>
        <w:ind w:left="5100" w:hanging="360"/>
      </w:pPr>
      <w:rPr>
        <w:rFonts w:ascii="Symbol" w:hAnsi="Symbol" w:cs="Symbol" w:hint="default"/>
      </w:rPr>
    </w:lvl>
    <w:lvl w:ilvl="7" w:tplc="080C0003" w:tentative="1">
      <w:start w:val="1"/>
      <w:numFmt w:val="bullet"/>
      <w:lvlText w:val="o"/>
      <w:lvlJc w:val="left"/>
      <w:pPr>
        <w:ind w:left="5820" w:hanging="360"/>
      </w:pPr>
      <w:rPr>
        <w:rFonts w:ascii="Courier New" w:hAnsi="Courier New" w:cs="Courier New" w:hint="default"/>
      </w:rPr>
    </w:lvl>
    <w:lvl w:ilvl="8" w:tplc="080C0005" w:tentative="1">
      <w:start w:val="1"/>
      <w:numFmt w:val="bullet"/>
      <w:lvlText w:val=""/>
      <w:lvlJc w:val="left"/>
      <w:pPr>
        <w:ind w:left="6540" w:hanging="360"/>
      </w:pPr>
      <w:rPr>
        <w:rFonts w:ascii="Wingdings" w:hAnsi="Wingdings" w:cs="Wingdings" w:hint="default"/>
      </w:rPr>
    </w:lvl>
  </w:abstractNum>
  <w:abstractNum w:abstractNumId="22" w15:restartNumberingAfterBreak="0">
    <w:nsid w:val="4B5E2C65"/>
    <w:multiLevelType w:val="hybridMultilevel"/>
    <w:tmpl w:val="46327BF2"/>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642A7F"/>
    <w:multiLevelType w:val="hybridMultilevel"/>
    <w:tmpl w:val="B2C01D1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3433E8F"/>
    <w:multiLevelType w:val="hybridMultilevel"/>
    <w:tmpl w:val="7870D3F4"/>
    <w:lvl w:ilvl="0" w:tplc="D8D4E426">
      <w:numFmt w:val="bullet"/>
      <w:lvlText w:val="-"/>
      <w:lvlJc w:val="left"/>
      <w:pPr>
        <w:tabs>
          <w:tab w:val="num" w:pos="1048"/>
        </w:tabs>
        <w:ind w:left="1048" w:hanging="340"/>
      </w:pPr>
      <w:rPr>
        <w:rFonts w:ascii="Tahoma" w:eastAsia="Times New Roman" w:hAnsi="Tahoma"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63E93102"/>
    <w:multiLevelType w:val="hybridMultilevel"/>
    <w:tmpl w:val="2C5E8B1A"/>
    <w:lvl w:ilvl="0" w:tplc="052CDEFC">
      <w:start w:val="13"/>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62034F6"/>
    <w:multiLevelType w:val="singleLevel"/>
    <w:tmpl w:val="E6B2B936"/>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7F983ACA"/>
    <w:multiLevelType w:val="hybridMultilevel"/>
    <w:tmpl w:val="C50E6152"/>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002976391">
    <w:abstractNumId w:val="13"/>
  </w:num>
  <w:num w:numId="2" w16cid:durableId="1228102916">
    <w:abstractNumId w:val="15"/>
  </w:num>
  <w:num w:numId="3" w16cid:durableId="624115975">
    <w:abstractNumId w:val="17"/>
  </w:num>
  <w:num w:numId="4" w16cid:durableId="216867902">
    <w:abstractNumId w:val="12"/>
  </w:num>
  <w:num w:numId="5" w16cid:durableId="924150258">
    <w:abstractNumId w:val="3"/>
  </w:num>
  <w:num w:numId="6" w16cid:durableId="249587696">
    <w:abstractNumId w:val="9"/>
  </w:num>
  <w:num w:numId="7" w16cid:durableId="1137603590">
    <w:abstractNumId w:val="22"/>
  </w:num>
  <w:num w:numId="8" w16cid:durableId="1067417484">
    <w:abstractNumId w:val="1"/>
  </w:num>
  <w:num w:numId="9" w16cid:durableId="1000888793">
    <w:abstractNumId w:val="23"/>
  </w:num>
  <w:num w:numId="10" w16cid:durableId="1541355809">
    <w:abstractNumId w:val="19"/>
  </w:num>
  <w:num w:numId="11" w16cid:durableId="648676292">
    <w:abstractNumId w:val="24"/>
  </w:num>
  <w:num w:numId="12" w16cid:durableId="1589578801">
    <w:abstractNumId w:val="8"/>
  </w:num>
  <w:num w:numId="13" w16cid:durableId="767582047">
    <w:abstractNumId w:val="14"/>
  </w:num>
  <w:num w:numId="14" w16cid:durableId="1187254318">
    <w:abstractNumId w:val="5"/>
  </w:num>
  <w:num w:numId="15" w16cid:durableId="588126684">
    <w:abstractNumId w:val="20"/>
  </w:num>
  <w:num w:numId="16" w16cid:durableId="1405831044">
    <w:abstractNumId w:val="11"/>
  </w:num>
  <w:num w:numId="17" w16cid:durableId="1437826494">
    <w:abstractNumId w:val="26"/>
  </w:num>
  <w:num w:numId="18" w16cid:durableId="1460032619">
    <w:abstractNumId w:val="10"/>
  </w:num>
  <w:num w:numId="19" w16cid:durableId="1085759113">
    <w:abstractNumId w:val="16"/>
  </w:num>
  <w:num w:numId="20" w16cid:durableId="1785922467">
    <w:abstractNumId w:val="2"/>
  </w:num>
  <w:num w:numId="21" w16cid:durableId="2064864586">
    <w:abstractNumId w:val="25"/>
  </w:num>
  <w:num w:numId="22" w16cid:durableId="366568620">
    <w:abstractNumId w:val="18"/>
  </w:num>
  <w:num w:numId="23" w16cid:durableId="1555895931">
    <w:abstractNumId w:val="27"/>
  </w:num>
  <w:num w:numId="24" w16cid:durableId="1062754150">
    <w:abstractNumId w:val="0"/>
  </w:num>
  <w:num w:numId="25" w16cid:durableId="2064211076">
    <w:abstractNumId w:val="7"/>
  </w:num>
  <w:num w:numId="26" w16cid:durableId="2114201562">
    <w:abstractNumId w:val="6"/>
  </w:num>
  <w:num w:numId="27" w16cid:durableId="252015940">
    <w:abstractNumId w:val="4"/>
  </w:num>
  <w:num w:numId="28" w16cid:durableId="64162138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55F"/>
    <w:rsid w:val="000006A9"/>
    <w:rsid w:val="00003E42"/>
    <w:rsid w:val="00006DBC"/>
    <w:rsid w:val="000121B4"/>
    <w:rsid w:val="00027D29"/>
    <w:rsid w:val="000348A8"/>
    <w:rsid w:val="00042FC5"/>
    <w:rsid w:val="00054C39"/>
    <w:rsid w:val="00065F04"/>
    <w:rsid w:val="00067094"/>
    <w:rsid w:val="000672CB"/>
    <w:rsid w:val="00082342"/>
    <w:rsid w:val="00091CD4"/>
    <w:rsid w:val="00096C6F"/>
    <w:rsid w:val="000A288C"/>
    <w:rsid w:val="000A4C2E"/>
    <w:rsid w:val="000D76B5"/>
    <w:rsid w:val="000D7B7B"/>
    <w:rsid w:val="00104D64"/>
    <w:rsid w:val="00106A84"/>
    <w:rsid w:val="00107727"/>
    <w:rsid w:val="00117A64"/>
    <w:rsid w:val="00141B0C"/>
    <w:rsid w:val="0016011D"/>
    <w:rsid w:val="00185780"/>
    <w:rsid w:val="00191A1A"/>
    <w:rsid w:val="001A1D52"/>
    <w:rsid w:val="001B061B"/>
    <w:rsid w:val="001B7F7E"/>
    <w:rsid w:val="001D7034"/>
    <w:rsid w:val="001F1749"/>
    <w:rsid w:val="002019EE"/>
    <w:rsid w:val="0021577A"/>
    <w:rsid w:val="0022044A"/>
    <w:rsid w:val="00220DC3"/>
    <w:rsid w:val="0022422D"/>
    <w:rsid w:val="00226CF9"/>
    <w:rsid w:val="00255960"/>
    <w:rsid w:val="00264CAE"/>
    <w:rsid w:val="00275F2D"/>
    <w:rsid w:val="002B1EB8"/>
    <w:rsid w:val="002D391B"/>
    <w:rsid w:val="002E2DCA"/>
    <w:rsid w:val="00301674"/>
    <w:rsid w:val="003164D1"/>
    <w:rsid w:val="0033114D"/>
    <w:rsid w:val="00352BC4"/>
    <w:rsid w:val="003646F7"/>
    <w:rsid w:val="00364CF2"/>
    <w:rsid w:val="00367469"/>
    <w:rsid w:val="00373164"/>
    <w:rsid w:val="0038101B"/>
    <w:rsid w:val="00381CB5"/>
    <w:rsid w:val="00394460"/>
    <w:rsid w:val="003A695D"/>
    <w:rsid w:val="003A6BE3"/>
    <w:rsid w:val="003B4013"/>
    <w:rsid w:val="003C4A06"/>
    <w:rsid w:val="003E3F39"/>
    <w:rsid w:val="003E5ED1"/>
    <w:rsid w:val="0041576F"/>
    <w:rsid w:val="00420204"/>
    <w:rsid w:val="00435B2A"/>
    <w:rsid w:val="00456239"/>
    <w:rsid w:val="00483972"/>
    <w:rsid w:val="004963C8"/>
    <w:rsid w:val="004A6E24"/>
    <w:rsid w:val="004B2F1E"/>
    <w:rsid w:val="004D1EEE"/>
    <w:rsid w:val="004D5944"/>
    <w:rsid w:val="004E2CBA"/>
    <w:rsid w:val="00504E1D"/>
    <w:rsid w:val="00517F0F"/>
    <w:rsid w:val="00525393"/>
    <w:rsid w:val="005277F4"/>
    <w:rsid w:val="00541103"/>
    <w:rsid w:val="00543EFE"/>
    <w:rsid w:val="00563721"/>
    <w:rsid w:val="0056504B"/>
    <w:rsid w:val="0056663C"/>
    <w:rsid w:val="005747A8"/>
    <w:rsid w:val="005807EA"/>
    <w:rsid w:val="00584257"/>
    <w:rsid w:val="005A2817"/>
    <w:rsid w:val="005B37EB"/>
    <w:rsid w:val="005E0226"/>
    <w:rsid w:val="005E35B8"/>
    <w:rsid w:val="005E765C"/>
    <w:rsid w:val="005F1B2B"/>
    <w:rsid w:val="0060050A"/>
    <w:rsid w:val="0061528C"/>
    <w:rsid w:val="00621FDC"/>
    <w:rsid w:val="00626C46"/>
    <w:rsid w:val="00633592"/>
    <w:rsid w:val="006355B3"/>
    <w:rsid w:val="00642436"/>
    <w:rsid w:val="00651584"/>
    <w:rsid w:val="00660737"/>
    <w:rsid w:val="0066134E"/>
    <w:rsid w:val="0066193A"/>
    <w:rsid w:val="00670AB8"/>
    <w:rsid w:val="0067778A"/>
    <w:rsid w:val="006801DE"/>
    <w:rsid w:val="006920A5"/>
    <w:rsid w:val="006A2BAB"/>
    <w:rsid w:val="006A4E66"/>
    <w:rsid w:val="006A7796"/>
    <w:rsid w:val="006B1C15"/>
    <w:rsid w:val="006B2B07"/>
    <w:rsid w:val="006B38A1"/>
    <w:rsid w:val="006C41D0"/>
    <w:rsid w:val="006C67A6"/>
    <w:rsid w:val="006C7579"/>
    <w:rsid w:val="006E27B6"/>
    <w:rsid w:val="00702C07"/>
    <w:rsid w:val="00704701"/>
    <w:rsid w:val="00704AE6"/>
    <w:rsid w:val="00716BC6"/>
    <w:rsid w:val="00724D2B"/>
    <w:rsid w:val="00772BDC"/>
    <w:rsid w:val="00781FD2"/>
    <w:rsid w:val="00782715"/>
    <w:rsid w:val="00786A85"/>
    <w:rsid w:val="00796957"/>
    <w:rsid w:val="007C22F8"/>
    <w:rsid w:val="007C249C"/>
    <w:rsid w:val="007D1A4F"/>
    <w:rsid w:val="007D726E"/>
    <w:rsid w:val="007D750D"/>
    <w:rsid w:val="008001A9"/>
    <w:rsid w:val="00800203"/>
    <w:rsid w:val="00807D0A"/>
    <w:rsid w:val="00810092"/>
    <w:rsid w:val="00811D2C"/>
    <w:rsid w:val="0082171A"/>
    <w:rsid w:val="008337BC"/>
    <w:rsid w:val="00862173"/>
    <w:rsid w:val="00862D00"/>
    <w:rsid w:val="00871FA7"/>
    <w:rsid w:val="0089438B"/>
    <w:rsid w:val="008B6A38"/>
    <w:rsid w:val="008C776D"/>
    <w:rsid w:val="008C7A68"/>
    <w:rsid w:val="008E20BB"/>
    <w:rsid w:val="008E373B"/>
    <w:rsid w:val="008E435C"/>
    <w:rsid w:val="008E4A16"/>
    <w:rsid w:val="008E64E3"/>
    <w:rsid w:val="00907E99"/>
    <w:rsid w:val="00911021"/>
    <w:rsid w:val="009112B3"/>
    <w:rsid w:val="0092750F"/>
    <w:rsid w:val="0093406B"/>
    <w:rsid w:val="009468B5"/>
    <w:rsid w:val="009529F0"/>
    <w:rsid w:val="009532EC"/>
    <w:rsid w:val="0096285F"/>
    <w:rsid w:val="009632F6"/>
    <w:rsid w:val="00977B8F"/>
    <w:rsid w:val="00984676"/>
    <w:rsid w:val="00996CE8"/>
    <w:rsid w:val="009C4FFB"/>
    <w:rsid w:val="009D2BC5"/>
    <w:rsid w:val="009E44F2"/>
    <w:rsid w:val="009F4811"/>
    <w:rsid w:val="009F7187"/>
    <w:rsid w:val="00A258A5"/>
    <w:rsid w:val="00A264A2"/>
    <w:rsid w:val="00A62958"/>
    <w:rsid w:val="00A72EBB"/>
    <w:rsid w:val="00A91712"/>
    <w:rsid w:val="00A929B7"/>
    <w:rsid w:val="00AB4308"/>
    <w:rsid w:val="00AC26F3"/>
    <w:rsid w:val="00AC34C6"/>
    <w:rsid w:val="00AC71F9"/>
    <w:rsid w:val="00AE41DF"/>
    <w:rsid w:val="00AE5326"/>
    <w:rsid w:val="00AE7D02"/>
    <w:rsid w:val="00AE7E06"/>
    <w:rsid w:val="00AF2592"/>
    <w:rsid w:val="00AF382A"/>
    <w:rsid w:val="00B03BE1"/>
    <w:rsid w:val="00B0525C"/>
    <w:rsid w:val="00B134FA"/>
    <w:rsid w:val="00B14B58"/>
    <w:rsid w:val="00B167BD"/>
    <w:rsid w:val="00B24EEE"/>
    <w:rsid w:val="00B26AD8"/>
    <w:rsid w:val="00B36837"/>
    <w:rsid w:val="00B47BAC"/>
    <w:rsid w:val="00B514D8"/>
    <w:rsid w:val="00B6547C"/>
    <w:rsid w:val="00B756DD"/>
    <w:rsid w:val="00B87D86"/>
    <w:rsid w:val="00BA0B0C"/>
    <w:rsid w:val="00BC1817"/>
    <w:rsid w:val="00BC796B"/>
    <w:rsid w:val="00BD42CF"/>
    <w:rsid w:val="00BD4556"/>
    <w:rsid w:val="00BE14D3"/>
    <w:rsid w:val="00BF13B5"/>
    <w:rsid w:val="00BF14B9"/>
    <w:rsid w:val="00C120BF"/>
    <w:rsid w:val="00C22CEB"/>
    <w:rsid w:val="00C31A0D"/>
    <w:rsid w:val="00C4264D"/>
    <w:rsid w:val="00C52EC6"/>
    <w:rsid w:val="00C538E7"/>
    <w:rsid w:val="00C709AF"/>
    <w:rsid w:val="00C72D7E"/>
    <w:rsid w:val="00C8061E"/>
    <w:rsid w:val="00C9355F"/>
    <w:rsid w:val="00CA0ABD"/>
    <w:rsid w:val="00CC1477"/>
    <w:rsid w:val="00CC2549"/>
    <w:rsid w:val="00CC71D0"/>
    <w:rsid w:val="00D142BA"/>
    <w:rsid w:val="00D14646"/>
    <w:rsid w:val="00D20077"/>
    <w:rsid w:val="00D357D8"/>
    <w:rsid w:val="00D36178"/>
    <w:rsid w:val="00D378F2"/>
    <w:rsid w:val="00D448ED"/>
    <w:rsid w:val="00D50BDB"/>
    <w:rsid w:val="00D6533E"/>
    <w:rsid w:val="00D76C6B"/>
    <w:rsid w:val="00DA4B8A"/>
    <w:rsid w:val="00DA7132"/>
    <w:rsid w:val="00DC4E18"/>
    <w:rsid w:val="00DD0A3F"/>
    <w:rsid w:val="00DE0013"/>
    <w:rsid w:val="00DE6D2B"/>
    <w:rsid w:val="00E135CB"/>
    <w:rsid w:val="00E25ADF"/>
    <w:rsid w:val="00E46588"/>
    <w:rsid w:val="00E467F7"/>
    <w:rsid w:val="00E4690D"/>
    <w:rsid w:val="00E574B4"/>
    <w:rsid w:val="00E7388A"/>
    <w:rsid w:val="00E83953"/>
    <w:rsid w:val="00E976E6"/>
    <w:rsid w:val="00EA2310"/>
    <w:rsid w:val="00EA34E5"/>
    <w:rsid w:val="00EB330E"/>
    <w:rsid w:val="00EC4C47"/>
    <w:rsid w:val="00EE03DA"/>
    <w:rsid w:val="00EE39AF"/>
    <w:rsid w:val="00EF78C8"/>
    <w:rsid w:val="00F0550E"/>
    <w:rsid w:val="00F05909"/>
    <w:rsid w:val="00F11A8F"/>
    <w:rsid w:val="00F344AA"/>
    <w:rsid w:val="00F43905"/>
    <w:rsid w:val="00F52B5E"/>
    <w:rsid w:val="00F5365C"/>
    <w:rsid w:val="00F865B1"/>
    <w:rsid w:val="00F86CFC"/>
    <w:rsid w:val="00F91737"/>
    <w:rsid w:val="00F971DB"/>
    <w:rsid w:val="00FA752F"/>
    <w:rsid w:val="00FD3CCA"/>
    <w:rsid w:val="00FF61E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7092A1A"/>
  <w15:docId w15:val="{55CBAEAB-E3ED-49F5-91BD-ADC6EA557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55F"/>
    <w:pPr>
      <w:autoSpaceDE w:val="0"/>
      <w:autoSpaceDN w:val="0"/>
      <w:spacing w:after="0" w:line="240" w:lineRule="auto"/>
    </w:pPr>
    <w:rPr>
      <w:rFonts w:ascii="Times New Roman" w:eastAsia="Times New Roman" w:hAnsi="Times New Roman" w:cs="Times New Roman"/>
      <w:sz w:val="24"/>
      <w:szCs w:val="24"/>
      <w:lang w:val="fr-FR" w:eastAsia="fr-FR"/>
    </w:rPr>
  </w:style>
  <w:style w:type="paragraph" w:styleId="Titre4">
    <w:name w:val="heading 4"/>
    <w:basedOn w:val="Normal"/>
    <w:next w:val="Normal"/>
    <w:link w:val="Titre4Car"/>
    <w:uiPriority w:val="9"/>
    <w:semiHidden/>
    <w:unhideWhenUsed/>
    <w:qFormat/>
    <w:rsid w:val="00255960"/>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xbe">
    <w:name w:val="_xbe"/>
    <w:rsid w:val="00C9355F"/>
  </w:style>
  <w:style w:type="paragraph" w:styleId="Textedebulles">
    <w:name w:val="Balloon Text"/>
    <w:basedOn w:val="Normal"/>
    <w:link w:val="TextedebullesCar"/>
    <w:uiPriority w:val="99"/>
    <w:semiHidden/>
    <w:unhideWhenUsed/>
    <w:rsid w:val="00C9355F"/>
    <w:rPr>
      <w:rFonts w:ascii="Tahoma" w:hAnsi="Tahoma" w:cs="Tahoma"/>
      <w:sz w:val="16"/>
      <w:szCs w:val="16"/>
    </w:rPr>
  </w:style>
  <w:style w:type="character" w:customStyle="1" w:styleId="TextedebullesCar">
    <w:name w:val="Texte de bulles Car"/>
    <w:basedOn w:val="Policepardfaut"/>
    <w:link w:val="Textedebulles"/>
    <w:uiPriority w:val="99"/>
    <w:semiHidden/>
    <w:rsid w:val="00C9355F"/>
    <w:rPr>
      <w:rFonts w:ascii="Tahoma" w:eastAsia="Times New Roman" w:hAnsi="Tahoma" w:cs="Tahoma"/>
      <w:sz w:val="16"/>
      <w:szCs w:val="16"/>
      <w:lang w:val="fr-FR" w:eastAsia="fr-FR"/>
    </w:rPr>
  </w:style>
  <w:style w:type="paragraph" w:styleId="Paragraphedeliste">
    <w:name w:val="List Paragraph"/>
    <w:basedOn w:val="Normal"/>
    <w:uiPriority w:val="34"/>
    <w:qFormat/>
    <w:rsid w:val="00DE0013"/>
    <w:pPr>
      <w:ind w:left="720"/>
      <w:contextualSpacing/>
    </w:pPr>
  </w:style>
  <w:style w:type="table" w:styleId="Grilledutableau">
    <w:name w:val="Table Grid"/>
    <w:basedOn w:val="TableauNormal"/>
    <w:uiPriority w:val="59"/>
    <w:rsid w:val="005E35B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D448ED"/>
    <w:rPr>
      <w:sz w:val="20"/>
      <w:szCs w:val="20"/>
    </w:rPr>
  </w:style>
  <w:style w:type="character" w:customStyle="1" w:styleId="NotedebasdepageCar">
    <w:name w:val="Note de bas de page Car"/>
    <w:basedOn w:val="Policepardfaut"/>
    <w:link w:val="Notedebasdepage"/>
    <w:uiPriority w:val="99"/>
    <w:rsid w:val="00D448ED"/>
    <w:rPr>
      <w:rFonts w:ascii="Times New Roman" w:eastAsia="Times New Roman" w:hAnsi="Times New Roman" w:cs="Times New Roman"/>
      <w:sz w:val="20"/>
      <w:szCs w:val="20"/>
      <w:lang w:val="fr-FR" w:eastAsia="fr-FR"/>
    </w:rPr>
  </w:style>
  <w:style w:type="character" w:styleId="Appelnotedebasdep">
    <w:name w:val="footnote reference"/>
    <w:aliases w:val="ESPON Footnote No,Footnote"/>
    <w:basedOn w:val="Policepardfaut"/>
    <w:uiPriority w:val="99"/>
    <w:unhideWhenUsed/>
    <w:rsid w:val="00D448ED"/>
    <w:rPr>
      <w:vertAlign w:val="superscript"/>
    </w:rPr>
  </w:style>
  <w:style w:type="paragraph" w:styleId="En-tte">
    <w:name w:val="header"/>
    <w:basedOn w:val="Normal"/>
    <w:link w:val="En-tteCar"/>
    <w:uiPriority w:val="99"/>
    <w:unhideWhenUsed/>
    <w:rsid w:val="00364CF2"/>
    <w:pPr>
      <w:tabs>
        <w:tab w:val="center" w:pos="4536"/>
        <w:tab w:val="right" w:pos="9072"/>
      </w:tabs>
    </w:pPr>
  </w:style>
  <w:style w:type="character" w:customStyle="1" w:styleId="En-tteCar">
    <w:name w:val="En-tête Car"/>
    <w:basedOn w:val="Policepardfaut"/>
    <w:link w:val="En-tte"/>
    <w:uiPriority w:val="99"/>
    <w:rsid w:val="00364CF2"/>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364CF2"/>
    <w:pPr>
      <w:tabs>
        <w:tab w:val="center" w:pos="4536"/>
        <w:tab w:val="right" w:pos="9072"/>
      </w:tabs>
    </w:pPr>
  </w:style>
  <w:style w:type="character" w:customStyle="1" w:styleId="PieddepageCar">
    <w:name w:val="Pied de page Car"/>
    <w:basedOn w:val="Policepardfaut"/>
    <w:link w:val="Pieddepage"/>
    <w:uiPriority w:val="99"/>
    <w:rsid w:val="00364CF2"/>
    <w:rPr>
      <w:rFonts w:ascii="Times New Roman" w:eastAsia="Times New Roman" w:hAnsi="Times New Roman" w:cs="Times New Roman"/>
      <w:sz w:val="24"/>
      <w:szCs w:val="24"/>
      <w:lang w:val="fr-FR" w:eastAsia="fr-FR"/>
    </w:rPr>
  </w:style>
  <w:style w:type="paragraph" w:styleId="Notedefin">
    <w:name w:val="endnote text"/>
    <w:basedOn w:val="Normal"/>
    <w:link w:val="NotedefinCar"/>
    <w:rsid w:val="009F7187"/>
    <w:pPr>
      <w:autoSpaceDE/>
      <w:autoSpaceDN/>
    </w:pPr>
    <w:rPr>
      <w:sz w:val="20"/>
      <w:szCs w:val="20"/>
      <w:lang w:val="en-GB" w:eastAsia="en-US"/>
    </w:rPr>
  </w:style>
  <w:style w:type="character" w:customStyle="1" w:styleId="NotedefinCar">
    <w:name w:val="Note de fin Car"/>
    <w:basedOn w:val="Policepardfaut"/>
    <w:link w:val="Notedefin"/>
    <w:rsid w:val="009F7187"/>
    <w:rPr>
      <w:rFonts w:ascii="Times New Roman" w:eastAsia="Times New Roman" w:hAnsi="Times New Roman" w:cs="Times New Roman"/>
      <w:sz w:val="20"/>
      <w:szCs w:val="20"/>
      <w:lang w:val="en-GB"/>
    </w:rPr>
  </w:style>
  <w:style w:type="character" w:styleId="Appeldenotedefin">
    <w:name w:val="endnote reference"/>
    <w:basedOn w:val="Policepardfaut"/>
    <w:rsid w:val="009F7187"/>
    <w:rPr>
      <w:vertAlign w:val="superscript"/>
    </w:rPr>
  </w:style>
  <w:style w:type="character" w:customStyle="1" w:styleId="Titre4Car">
    <w:name w:val="Titre 4 Car"/>
    <w:basedOn w:val="Policepardfaut"/>
    <w:link w:val="Titre4"/>
    <w:rsid w:val="00255960"/>
    <w:rPr>
      <w:rFonts w:asciiTheme="majorHAnsi" w:eastAsiaTheme="majorEastAsia" w:hAnsiTheme="majorHAnsi" w:cstheme="majorBidi"/>
      <w:b/>
      <w:bCs/>
      <w:i/>
      <w:iCs/>
      <w:color w:val="4F81BD" w:themeColor="accent1"/>
      <w:sz w:val="24"/>
      <w:szCs w:val="24"/>
      <w:lang w:val="fr-FR" w:eastAsia="fr-FR"/>
    </w:rPr>
  </w:style>
  <w:style w:type="character" w:styleId="Lienhypertexte">
    <w:name w:val="Hyperlink"/>
    <w:basedOn w:val="Policepardfaut"/>
    <w:uiPriority w:val="99"/>
    <w:rsid w:val="00255960"/>
    <w:rPr>
      <w:color w:val="0000FF"/>
      <w:u w:val="single"/>
    </w:rPr>
  </w:style>
  <w:style w:type="character" w:styleId="lev">
    <w:name w:val="Strong"/>
    <w:basedOn w:val="Policepardfaut"/>
    <w:uiPriority w:val="22"/>
    <w:qFormat/>
    <w:rsid w:val="00255960"/>
    <w:rPr>
      <w:b/>
      <w:bCs/>
    </w:rPr>
  </w:style>
  <w:style w:type="table" w:customStyle="1" w:styleId="Ombrageclair1">
    <w:name w:val="Ombrage clair1"/>
    <w:basedOn w:val="TableauNormal"/>
    <w:uiPriority w:val="60"/>
    <w:rsid w:val="002559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traitcorpsdetexte">
    <w:name w:val="Body Text Indent"/>
    <w:basedOn w:val="Normal"/>
    <w:link w:val="RetraitcorpsdetexteCar"/>
    <w:uiPriority w:val="99"/>
    <w:semiHidden/>
    <w:unhideWhenUsed/>
    <w:rsid w:val="00C22CEB"/>
    <w:pPr>
      <w:spacing w:after="120"/>
      <w:ind w:left="283"/>
    </w:pPr>
  </w:style>
  <w:style w:type="character" w:customStyle="1" w:styleId="RetraitcorpsdetexteCar">
    <w:name w:val="Retrait corps de texte Car"/>
    <w:basedOn w:val="Policepardfaut"/>
    <w:link w:val="Retraitcorpsdetexte"/>
    <w:uiPriority w:val="99"/>
    <w:semiHidden/>
    <w:rsid w:val="00C22CEB"/>
    <w:rPr>
      <w:rFonts w:ascii="Times New Roman" w:eastAsia="Times New Roman" w:hAnsi="Times New Roman" w:cs="Times New Roman"/>
      <w:sz w:val="24"/>
      <w:szCs w:val="24"/>
      <w:lang w:val="fr-FR" w:eastAsia="fr-FR"/>
    </w:rPr>
  </w:style>
  <w:style w:type="paragraph" w:customStyle="1" w:styleId="Default">
    <w:name w:val="Default"/>
    <w:rsid w:val="003A6BE3"/>
    <w:pPr>
      <w:autoSpaceDE w:val="0"/>
      <w:autoSpaceDN w:val="0"/>
      <w:adjustRightInd w:val="0"/>
      <w:spacing w:after="0" w:line="240" w:lineRule="auto"/>
    </w:pPr>
    <w:rPr>
      <w:rFonts w:ascii="Calibri" w:hAnsi="Calibri" w:cs="Calibri"/>
      <w:color w:val="000000"/>
      <w:sz w:val="24"/>
      <w:szCs w:val="24"/>
    </w:rPr>
  </w:style>
  <w:style w:type="table" w:customStyle="1" w:styleId="Ombrageclair11">
    <w:name w:val="Ombrage clair11"/>
    <w:basedOn w:val="TableauNormal"/>
    <w:uiPriority w:val="60"/>
    <w:rsid w:val="00772BD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lledutableau1">
    <w:name w:val="Grille du tableau1"/>
    <w:basedOn w:val="TableauNormal"/>
    <w:next w:val="Grilledutableau"/>
    <w:uiPriority w:val="59"/>
    <w:rsid w:val="00B24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E20BB"/>
    <w:rPr>
      <w:rFonts w:cs="Times New Roman"/>
      <w:sz w:val="16"/>
    </w:rPr>
  </w:style>
  <w:style w:type="paragraph" w:styleId="Commentaire">
    <w:name w:val="annotation text"/>
    <w:basedOn w:val="Normal"/>
    <w:link w:val="CommentaireCar"/>
    <w:uiPriority w:val="99"/>
    <w:unhideWhenUsed/>
    <w:rsid w:val="008E20BB"/>
    <w:pPr>
      <w:widowControl w:val="0"/>
      <w:adjustRightInd w:val="0"/>
    </w:pPr>
    <w:rPr>
      <w:sz w:val="20"/>
      <w:szCs w:val="20"/>
      <w:lang w:val="en-US" w:eastAsia="fr-BE"/>
    </w:rPr>
  </w:style>
  <w:style w:type="character" w:customStyle="1" w:styleId="CommentaireCar">
    <w:name w:val="Commentaire Car"/>
    <w:basedOn w:val="Policepardfaut"/>
    <w:link w:val="Commentaire"/>
    <w:uiPriority w:val="99"/>
    <w:rsid w:val="008E20BB"/>
    <w:rPr>
      <w:rFonts w:ascii="Times New Roman" w:eastAsia="Times New Roman" w:hAnsi="Times New Roman" w:cs="Times New Roman"/>
      <w:sz w:val="20"/>
      <w:szCs w:val="20"/>
      <w:lang w:val="en-US" w:eastAsia="fr-BE"/>
    </w:rPr>
  </w:style>
  <w:style w:type="character" w:styleId="Mentionnonrsolue">
    <w:name w:val="Unresolved Mention"/>
    <w:basedOn w:val="Policepardfaut"/>
    <w:uiPriority w:val="99"/>
    <w:semiHidden/>
    <w:unhideWhenUsed/>
    <w:rsid w:val="00381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43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walloniesante.be" TargetMode="External"/><Relationship Id="rId1" Type="http://schemas.openxmlformats.org/officeDocument/2006/relationships/hyperlink" Target="mailto:info@walloniesante.b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walloniesante.be" TargetMode="External"/><Relationship Id="rId1" Type="http://schemas.openxmlformats.org/officeDocument/2006/relationships/hyperlink" Target="mailto:info@walloniesante.be"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sogepa.be" TargetMode="External"/><Relationship Id="rId1" Type="http://schemas.openxmlformats.org/officeDocument/2006/relationships/hyperlink" Target="mailto:info@walloniesante.b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FR/TXT/?uri=OJ:L_20230283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EE3AFFF0"/></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E443E-E08A-4559-9BAD-C2F3C8952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978</Words>
  <Characters>5383</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Schadeck Carine</cp:lastModifiedBy>
  <cp:revision>5</cp:revision>
  <cp:lastPrinted>2017-12-05T14:13:00Z</cp:lastPrinted>
  <dcterms:created xsi:type="dcterms:W3CDTF">2024-01-04T10:13:00Z</dcterms:created>
  <dcterms:modified xsi:type="dcterms:W3CDTF">2024-01-17T07:23:00Z</dcterms:modified>
</cp:coreProperties>
</file>